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76B9" w:rsidRDefault="005376B9" w:rsidP="002C5F26">
      <w:pPr>
        <w:jc w:val="center"/>
        <w:rPr>
          <w:szCs w:val="21"/>
        </w:rPr>
      </w:pPr>
      <w:r>
        <w:rPr>
          <w:rFonts w:hint="eastAsia"/>
          <w:szCs w:val="21"/>
        </w:rPr>
        <w:t>理科学習指導案</w:t>
      </w:r>
    </w:p>
    <w:p w:rsidR="005376B9" w:rsidRDefault="005376B9" w:rsidP="00092288">
      <w:pPr>
        <w:jc w:val="right"/>
        <w:rPr>
          <w:szCs w:val="21"/>
        </w:rPr>
      </w:pPr>
      <w:r>
        <w:rPr>
          <w:rFonts w:hint="eastAsia"/>
          <w:szCs w:val="21"/>
        </w:rPr>
        <w:t>授業者</w:t>
      </w:r>
      <w:r>
        <w:rPr>
          <w:szCs w:val="21"/>
        </w:rPr>
        <w:t xml:space="preserve"> </w:t>
      </w:r>
      <w:r>
        <w:rPr>
          <w:rFonts w:hint="eastAsia"/>
          <w:szCs w:val="21"/>
        </w:rPr>
        <w:t>○○　○○</w:t>
      </w:r>
    </w:p>
    <w:p w:rsidR="005376B9" w:rsidRDefault="005376B9" w:rsidP="00092288">
      <w:pPr>
        <w:jc w:val="right"/>
        <w:rPr>
          <w:szCs w:val="21"/>
        </w:rPr>
      </w:pPr>
      <w:r>
        <w:rPr>
          <w:rFonts w:hint="eastAsia"/>
          <w:szCs w:val="21"/>
        </w:rPr>
        <w:t>実施日</w:t>
      </w:r>
      <w:r>
        <w:rPr>
          <w:szCs w:val="21"/>
        </w:rPr>
        <w:t xml:space="preserve"> 5</w:t>
      </w:r>
      <w:r>
        <w:rPr>
          <w:rFonts w:hint="eastAsia"/>
          <w:szCs w:val="21"/>
        </w:rPr>
        <w:t>月</w:t>
      </w:r>
      <w:r>
        <w:rPr>
          <w:szCs w:val="21"/>
        </w:rPr>
        <w:t>1</w:t>
      </w:r>
      <w:r>
        <w:rPr>
          <w:rFonts w:hint="eastAsia"/>
          <w:szCs w:val="21"/>
        </w:rPr>
        <w:t>日</w:t>
      </w:r>
      <w:r>
        <w:rPr>
          <w:szCs w:val="21"/>
        </w:rPr>
        <w:t>(</w:t>
      </w:r>
      <w:r>
        <w:rPr>
          <w:rFonts w:hint="eastAsia"/>
          <w:szCs w:val="21"/>
        </w:rPr>
        <w:t>土</w:t>
      </w:r>
      <w:r>
        <w:rPr>
          <w:szCs w:val="21"/>
        </w:rPr>
        <w:t>)</w:t>
      </w:r>
    </w:p>
    <w:p w:rsidR="005376B9" w:rsidRDefault="005376B9" w:rsidP="00092288">
      <w:pPr>
        <w:jc w:val="right"/>
        <w:rPr>
          <w:szCs w:val="21"/>
        </w:rPr>
      </w:pPr>
      <w:r>
        <w:rPr>
          <w:rFonts w:hint="eastAsia"/>
          <w:szCs w:val="21"/>
        </w:rPr>
        <w:t>実施場所</w:t>
      </w:r>
      <w:r>
        <w:rPr>
          <w:szCs w:val="21"/>
        </w:rPr>
        <w:t xml:space="preserve"> </w:t>
      </w:r>
      <w:r w:rsidRPr="00183799">
        <w:rPr>
          <w:rFonts w:hint="eastAsia"/>
          <w:szCs w:val="21"/>
        </w:rPr>
        <w:t>Ｆ市立Ｓ中学校</w:t>
      </w:r>
      <w:r w:rsidRPr="00183799">
        <w:rPr>
          <w:szCs w:val="21"/>
        </w:rPr>
        <w:t>1</w:t>
      </w:r>
      <w:r w:rsidRPr="00183799">
        <w:rPr>
          <w:rFonts w:hint="eastAsia"/>
          <w:szCs w:val="21"/>
        </w:rPr>
        <w:t>年</w:t>
      </w:r>
      <w:r w:rsidRPr="00183799">
        <w:rPr>
          <w:szCs w:val="21"/>
        </w:rPr>
        <w:t>A</w:t>
      </w:r>
      <w:r w:rsidRPr="00183799">
        <w:rPr>
          <w:rFonts w:hint="eastAsia"/>
          <w:szCs w:val="21"/>
        </w:rPr>
        <w:t>組</w:t>
      </w:r>
    </w:p>
    <w:p w:rsidR="005376B9" w:rsidRDefault="005376B9" w:rsidP="004E150E">
      <w:pPr>
        <w:rPr>
          <w:szCs w:val="21"/>
        </w:rPr>
      </w:pPr>
    </w:p>
    <w:p w:rsidR="005376B9" w:rsidRDefault="005376B9" w:rsidP="004E150E">
      <w:pPr>
        <w:rPr>
          <w:szCs w:val="21"/>
        </w:rPr>
      </w:pPr>
      <w:r>
        <w:rPr>
          <w:rFonts w:hint="eastAsia"/>
          <w:szCs w:val="21"/>
        </w:rPr>
        <w:t>１．単元名</w:t>
      </w:r>
      <w:r>
        <w:rPr>
          <w:szCs w:val="21"/>
        </w:rPr>
        <w:tab/>
      </w:r>
      <w:r>
        <w:rPr>
          <w:rFonts w:hint="eastAsia"/>
          <w:szCs w:val="21"/>
        </w:rPr>
        <w:t>「植物の仕組みと働き」</w:t>
      </w:r>
    </w:p>
    <w:p w:rsidR="005376B9" w:rsidRPr="009A458F" w:rsidRDefault="005376B9" w:rsidP="004E150E">
      <w:pPr>
        <w:rPr>
          <w:szCs w:val="21"/>
        </w:rPr>
      </w:pPr>
    </w:p>
    <w:p w:rsidR="005376B9" w:rsidRDefault="005376B9" w:rsidP="004E150E">
      <w:pPr>
        <w:rPr>
          <w:szCs w:val="21"/>
        </w:rPr>
      </w:pPr>
      <w:r>
        <w:rPr>
          <w:rFonts w:hint="eastAsia"/>
          <w:szCs w:val="21"/>
        </w:rPr>
        <w:t>２．単元について</w:t>
      </w:r>
    </w:p>
    <w:p w:rsidR="005376B9" w:rsidRDefault="005376B9" w:rsidP="004E150E">
      <w:pPr>
        <w:rPr>
          <w:szCs w:val="21"/>
        </w:rPr>
      </w:pPr>
      <w:r>
        <w:rPr>
          <w:szCs w:val="21"/>
        </w:rPr>
        <w:t>2-1</w:t>
      </w:r>
      <w:r>
        <w:rPr>
          <w:rFonts w:hint="eastAsia"/>
          <w:szCs w:val="21"/>
        </w:rPr>
        <w:t>．単元観</w:t>
      </w:r>
    </w:p>
    <w:p w:rsidR="005376B9" w:rsidRDefault="005376B9" w:rsidP="004E150E">
      <w:pPr>
        <w:rPr>
          <w:szCs w:val="21"/>
        </w:rPr>
      </w:pPr>
      <w:r>
        <w:rPr>
          <w:rFonts w:hint="eastAsia"/>
          <w:szCs w:val="21"/>
        </w:rPr>
        <w:t xml:space="preserve">　本単元は、身近な植物の観察・実験を通して、植物の多様な姿に興味や関心をもつことができるようにする。また、観察・実験などの基礎操作を身につけるとともに、技能や表現の技術を高めさせる。そして、上記の実験や観察を通して植物の体のつくりやその働きは、環境に適応した結果であることが理解できる。さらに、植物に見られる共通部分によって植物を分類できるようになる。</w:t>
      </w:r>
    </w:p>
    <w:p w:rsidR="005376B9" w:rsidRDefault="005376B9" w:rsidP="004E150E">
      <w:pPr>
        <w:rPr>
          <w:szCs w:val="21"/>
        </w:rPr>
      </w:pPr>
      <w:r>
        <w:rPr>
          <w:rFonts w:hint="eastAsia"/>
          <w:szCs w:val="21"/>
        </w:rPr>
        <w:t xml:space="preserve">　また、本単元は中学に入学してから初めて学ぶ単元であるので、実験や観察を多く取り入れ、積極的に学習に取り組むことにも重点を置く必要がある。</w:t>
      </w:r>
    </w:p>
    <w:p w:rsidR="005376B9" w:rsidRDefault="005376B9" w:rsidP="004E150E">
      <w:pPr>
        <w:rPr>
          <w:szCs w:val="21"/>
        </w:rPr>
      </w:pPr>
      <w:r>
        <w:rPr>
          <w:szCs w:val="21"/>
        </w:rPr>
        <w:t>2-2</w:t>
      </w:r>
      <w:r>
        <w:rPr>
          <w:rFonts w:hint="eastAsia"/>
          <w:szCs w:val="21"/>
        </w:rPr>
        <w:t>．生徒観</w:t>
      </w:r>
    </w:p>
    <w:p w:rsidR="005376B9" w:rsidRDefault="005376B9" w:rsidP="00392B83">
      <w:pPr>
        <w:ind w:firstLineChars="100" w:firstLine="31680"/>
        <w:rPr>
          <w:szCs w:val="21"/>
        </w:rPr>
      </w:pPr>
      <w:r>
        <w:rPr>
          <w:rFonts w:hint="eastAsia"/>
          <w:szCs w:val="21"/>
        </w:rPr>
        <w:t>男子</w:t>
      </w:r>
      <w:r>
        <w:rPr>
          <w:szCs w:val="21"/>
        </w:rPr>
        <w:t>15</w:t>
      </w:r>
      <w:r>
        <w:rPr>
          <w:rFonts w:hint="eastAsia"/>
          <w:szCs w:val="21"/>
        </w:rPr>
        <w:t>人、女子</w:t>
      </w:r>
      <w:r>
        <w:rPr>
          <w:szCs w:val="21"/>
        </w:rPr>
        <w:t>15</w:t>
      </w:r>
      <w:r>
        <w:rPr>
          <w:rFonts w:hint="eastAsia"/>
          <w:szCs w:val="21"/>
        </w:rPr>
        <w:t>人、計</w:t>
      </w:r>
      <w:r>
        <w:rPr>
          <w:szCs w:val="21"/>
        </w:rPr>
        <w:t>30</w:t>
      </w:r>
      <w:r>
        <w:rPr>
          <w:rFonts w:hint="eastAsia"/>
          <w:szCs w:val="21"/>
        </w:rPr>
        <w:t>名のクラス構成。植物が身の回りに多い環境にいるが植物と触れ合う機会はほとんどない。そのため、実際に植物を観察するなどの活動も十分に興味を引き付けることができると考えられる。</w:t>
      </w:r>
    </w:p>
    <w:p w:rsidR="005376B9" w:rsidRDefault="005376B9" w:rsidP="00392B83">
      <w:pPr>
        <w:ind w:firstLineChars="100" w:firstLine="31680"/>
        <w:rPr>
          <w:szCs w:val="21"/>
        </w:rPr>
      </w:pPr>
      <w:r>
        <w:rPr>
          <w:rFonts w:hint="eastAsia"/>
          <w:szCs w:val="21"/>
        </w:rPr>
        <w:t>また、</w:t>
      </w:r>
      <w:r>
        <w:rPr>
          <w:szCs w:val="21"/>
        </w:rPr>
        <w:t>1</w:t>
      </w:r>
      <w:r>
        <w:rPr>
          <w:rFonts w:hint="eastAsia"/>
          <w:szCs w:val="21"/>
        </w:rPr>
        <w:t>小</w:t>
      </w:r>
      <w:r>
        <w:rPr>
          <w:szCs w:val="21"/>
        </w:rPr>
        <w:t>1</w:t>
      </w:r>
      <w:r>
        <w:rPr>
          <w:rFonts w:hint="eastAsia"/>
          <w:szCs w:val="21"/>
        </w:rPr>
        <w:t>中であるので、クラスの雰囲気は明るく男女間でも話をしている。授業中は、ほとんどの生徒が課題の解決に積極的に取り組んでいるが、授業を理解できている生徒とついていけない生徒の差がはっきりしている。また、クラスのほとんどは塾などを通した既習者である。グルーピングなどをして達成度の低い子がいつでも確認できるような環境を学びあい形式を取り入れながら必要であれば復習も随時入れて、全体の学習能力の向上を図ることが最善と考えられる。</w:t>
      </w:r>
    </w:p>
    <w:p w:rsidR="005376B9" w:rsidRPr="002C5F26" w:rsidRDefault="005376B9" w:rsidP="004E150E">
      <w:pPr>
        <w:rPr>
          <w:szCs w:val="21"/>
        </w:rPr>
      </w:pPr>
    </w:p>
    <w:p w:rsidR="005376B9" w:rsidRDefault="005376B9" w:rsidP="004E150E">
      <w:pPr>
        <w:rPr>
          <w:szCs w:val="21"/>
        </w:rPr>
      </w:pPr>
      <w:r>
        <w:rPr>
          <w:rFonts w:hint="eastAsia"/>
          <w:szCs w:val="21"/>
        </w:rPr>
        <w:t>３．単元の目標</w:t>
      </w:r>
    </w:p>
    <w:p w:rsidR="005376B9" w:rsidRDefault="005376B9" w:rsidP="004E150E">
      <w:pPr>
        <w:rPr>
          <w:szCs w:val="21"/>
        </w:rPr>
      </w:pPr>
      <w:r>
        <w:rPr>
          <w:rFonts w:hint="eastAsia"/>
          <w:szCs w:val="21"/>
        </w:rPr>
        <w:t>○植物の仕組み・働きを理解することができる。</w:t>
      </w:r>
    </w:p>
    <w:p w:rsidR="005376B9" w:rsidRDefault="005376B9" w:rsidP="004E150E">
      <w:pPr>
        <w:rPr>
          <w:szCs w:val="21"/>
        </w:rPr>
      </w:pPr>
      <w:r>
        <w:rPr>
          <w:rFonts w:hint="eastAsia"/>
          <w:szCs w:val="21"/>
        </w:rPr>
        <w:t>○植物と人間との関わりを理解することができる。</w:t>
      </w:r>
    </w:p>
    <w:p w:rsidR="005376B9" w:rsidRDefault="005376B9" w:rsidP="004E150E">
      <w:pPr>
        <w:rPr>
          <w:szCs w:val="21"/>
        </w:rPr>
      </w:pPr>
      <w:r>
        <w:rPr>
          <w:rFonts w:hint="eastAsia"/>
          <w:szCs w:val="21"/>
        </w:rPr>
        <w:t>○身の回りの植物に触れ、関心を持つことができる。</w:t>
      </w:r>
    </w:p>
    <w:p w:rsidR="005376B9" w:rsidRDefault="005376B9" w:rsidP="004E150E">
      <w:pPr>
        <w:rPr>
          <w:szCs w:val="21"/>
        </w:rPr>
      </w:pPr>
      <w:r>
        <w:rPr>
          <w:rFonts w:hint="eastAsia"/>
          <w:szCs w:val="21"/>
        </w:rPr>
        <w:t>○実験の基礎操作の技術を学ぶことができる。</w:t>
      </w:r>
    </w:p>
    <w:p w:rsidR="005376B9" w:rsidRPr="009A458F" w:rsidRDefault="005376B9" w:rsidP="004E150E">
      <w:pPr>
        <w:rPr>
          <w:szCs w:val="21"/>
        </w:rPr>
      </w:pPr>
      <w:r>
        <w:rPr>
          <w:rFonts w:hint="eastAsia"/>
          <w:szCs w:val="21"/>
        </w:rPr>
        <w:t>○観察・レポートなどから理科的な表現</w:t>
      </w:r>
      <w:r>
        <w:rPr>
          <w:szCs w:val="21"/>
        </w:rPr>
        <w:t>(</w:t>
      </w:r>
      <w:r>
        <w:rPr>
          <w:rFonts w:hint="eastAsia"/>
          <w:szCs w:val="21"/>
        </w:rPr>
        <w:t>スケッチなど</w:t>
      </w:r>
      <w:r>
        <w:rPr>
          <w:szCs w:val="21"/>
        </w:rPr>
        <w:t>)</w:t>
      </w:r>
      <w:r>
        <w:rPr>
          <w:rFonts w:hint="eastAsia"/>
          <w:szCs w:val="21"/>
        </w:rPr>
        <w:t>を学ぶことができる。</w:t>
      </w:r>
    </w:p>
    <w:p w:rsidR="005376B9" w:rsidRDefault="005376B9" w:rsidP="007258BB">
      <w:pPr>
        <w:widowControl/>
        <w:spacing w:after="200" w:line="276" w:lineRule="auto"/>
        <w:jc w:val="left"/>
        <w:rPr>
          <w:szCs w:val="21"/>
        </w:rPr>
      </w:pPr>
      <w:r>
        <w:rPr>
          <w:szCs w:val="21"/>
        </w:rPr>
        <w:br w:type="page"/>
      </w:r>
      <w:r>
        <w:rPr>
          <w:rFonts w:hint="eastAsia"/>
          <w:szCs w:val="21"/>
        </w:rPr>
        <w:t>４．指導計画</w:t>
      </w:r>
      <w:r>
        <w:rPr>
          <w:szCs w:val="21"/>
        </w:rPr>
        <w:t>(</w:t>
      </w:r>
      <w:r>
        <w:rPr>
          <w:rFonts w:hint="eastAsia"/>
          <w:szCs w:val="21"/>
        </w:rPr>
        <w:t>全</w:t>
      </w:r>
      <w:r>
        <w:rPr>
          <w:szCs w:val="21"/>
        </w:rPr>
        <w:t>14</w:t>
      </w:r>
      <w:r>
        <w:rPr>
          <w:rFonts w:hint="eastAsia"/>
          <w:szCs w:val="21"/>
        </w:rPr>
        <w:t>時間</w:t>
      </w:r>
      <w:r>
        <w:rPr>
          <w:szCs w:val="21"/>
        </w:rPr>
        <w:t>)</w:t>
      </w:r>
    </w:p>
    <w:p w:rsidR="005376B9" w:rsidRDefault="005376B9" w:rsidP="004E150E">
      <w:pPr>
        <w:rPr>
          <w:szCs w:val="21"/>
        </w:rPr>
      </w:pPr>
      <w:r>
        <w:rPr>
          <w:rFonts w:hint="eastAsia"/>
          <w:szCs w:val="21"/>
        </w:rPr>
        <w:t>Ⅰ．植物の構造</w:t>
      </w:r>
      <w:r>
        <w:rPr>
          <w:szCs w:val="21"/>
        </w:rPr>
        <w:tab/>
      </w:r>
      <w:r>
        <w:rPr>
          <w:szCs w:val="21"/>
        </w:rPr>
        <w:tab/>
      </w:r>
      <w:r>
        <w:rPr>
          <w:szCs w:val="21"/>
        </w:rPr>
        <w:tab/>
        <w:t>2</w:t>
      </w:r>
      <w:r>
        <w:rPr>
          <w:rFonts w:hint="eastAsia"/>
          <w:szCs w:val="21"/>
        </w:rPr>
        <w:t>時間</w:t>
      </w:r>
    </w:p>
    <w:p w:rsidR="005376B9" w:rsidRDefault="005376B9" w:rsidP="004E150E">
      <w:pPr>
        <w:rPr>
          <w:szCs w:val="21"/>
        </w:rPr>
      </w:pPr>
      <w:r>
        <w:rPr>
          <w:rFonts w:hint="eastAsia"/>
          <w:szCs w:val="21"/>
        </w:rPr>
        <w:t>Ⅱ．植物の茎と根</w:t>
      </w:r>
      <w:r>
        <w:rPr>
          <w:szCs w:val="21"/>
        </w:rPr>
        <w:tab/>
      </w:r>
      <w:r>
        <w:rPr>
          <w:szCs w:val="21"/>
        </w:rPr>
        <w:tab/>
        <w:t>4</w:t>
      </w:r>
      <w:r>
        <w:rPr>
          <w:rFonts w:hint="eastAsia"/>
          <w:szCs w:val="21"/>
        </w:rPr>
        <w:t>時間</w:t>
      </w:r>
    </w:p>
    <w:p w:rsidR="005376B9" w:rsidRDefault="005376B9" w:rsidP="004E150E">
      <w:pPr>
        <w:rPr>
          <w:szCs w:val="21"/>
        </w:rPr>
      </w:pPr>
      <w:r>
        <w:rPr>
          <w:rFonts w:hint="eastAsia"/>
          <w:szCs w:val="21"/>
        </w:rPr>
        <w:t>Ⅲ．葉の機能</w:t>
      </w:r>
      <w:r>
        <w:rPr>
          <w:szCs w:val="21"/>
        </w:rPr>
        <w:tab/>
      </w:r>
      <w:r>
        <w:rPr>
          <w:szCs w:val="21"/>
        </w:rPr>
        <w:tab/>
      </w:r>
      <w:r>
        <w:rPr>
          <w:szCs w:val="21"/>
        </w:rPr>
        <w:tab/>
        <w:t>4</w:t>
      </w:r>
      <w:r>
        <w:rPr>
          <w:rFonts w:hint="eastAsia"/>
          <w:szCs w:val="21"/>
        </w:rPr>
        <w:t>時間</w:t>
      </w:r>
    </w:p>
    <w:p w:rsidR="005376B9" w:rsidRDefault="005376B9">
      <w:pPr>
        <w:widowControl/>
        <w:spacing w:line="276" w:lineRule="auto"/>
        <w:jc w:val="left"/>
        <w:rPr>
          <w:szCs w:val="21"/>
        </w:rPr>
      </w:pPr>
      <w:r>
        <w:rPr>
          <w:rFonts w:hint="eastAsia"/>
          <w:szCs w:val="21"/>
        </w:rPr>
        <w:t>Ⅳ．植物の分類</w:t>
      </w:r>
      <w:r>
        <w:rPr>
          <w:szCs w:val="21"/>
        </w:rPr>
        <w:tab/>
      </w:r>
      <w:r>
        <w:rPr>
          <w:szCs w:val="21"/>
        </w:rPr>
        <w:tab/>
      </w:r>
      <w:r>
        <w:rPr>
          <w:szCs w:val="21"/>
        </w:rPr>
        <w:tab/>
        <w:t>4</w:t>
      </w:r>
      <w:r>
        <w:rPr>
          <w:rFonts w:hint="eastAsia"/>
          <w:szCs w:val="21"/>
        </w:rPr>
        <w:t>時間</w:t>
      </w:r>
      <w:r>
        <w:rPr>
          <w:szCs w:val="21"/>
        </w:rPr>
        <w:t>(</w:t>
      </w:r>
      <w:r>
        <w:rPr>
          <w:rFonts w:hint="eastAsia"/>
          <w:szCs w:val="21"/>
        </w:rPr>
        <w:t>本時</w:t>
      </w:r>
      <w:r>
        <w:rPr>
          <w:szCs w:val="21"/>
        </w:rPr>
        <w:t>2/4)</w:t>
      </w:r>
    </w:p>
    <w:p w:rsidR="005376B9" w:rsidRDefault="005376B9">
      <w:pPr>
        <w:widowControl/>
        <w:spacing w:line="276" w:lineRule="auto"/>
        <w:jc w:val="left"/>
        <w:rPr>
          <w:szCs w:val="21"/>
        </w:rPr>
      </w:pPr>
    </w:p>
    <w:p w:rsidR="005376B9" w:rsidRDefault="005376B9">
      <w:pPr>
        <w:widowControl/>
        <w:spacing w:line="276" w:lineRule="auto"/>
        <w:jc w:val="left"/>
        <w:rPr>
          <w:szCs w:val="21"/>
        </w:rPr>
      </w:pPr>
      <w:r>
        <w:rPr>
          <w:rFonts w:hint="eastAsia"/>
          <w:szCs w:val="21"/>
        </w:rPr>
        <w:t>５．本時の指導</w:t>
      </w:r>
    </w:p>
    <w:p w:rsidR="005376B9" w:rsidRDefault="005376B9">
      <w:pPr>
        <w:widowControl/>
        <w:spacing w:line="276" w:lineRule="auto"/>
        <w:jc w:val="left"/>
        <w:rPr>
          <w:szCs w:val="21"/>
        </w:rPr>
      </w:pPr>
      <w:r>
        <w:rPr>
          <w:szCs w:val="21"/>
        </w:rPr>
        <w:t>5-1</w:t>
      </w:r>
      <w:r>
        <w:rPr>
          <w:rFonts w:hint="eastAsia"/>
          <w:szCs w:val="21"/>
        </w:rPr>
        <w:t>．本時の観点</w:t>
      </w:r>
    </w:p>
    <w:p w:rsidR="005376B9" w:rsidRDefault="005376B9">
      <w:pPr>
        <w:widowControl/>
        <w:spacing w:line="276" w:lineRule="auto"/>
        <w:jc w:val="left"/>
        <w:rPr>
          <w:szCs w:val="21"/>
        </w:rPr>
      </w:pPr>
      <w:r>
        <w:rPr>
          <w:rFonts w:hint="eastAsia"/>
          <w:szCs w:val="21"/>
        </w:rPr>
        <w:t>①＜関心・意欲・態度＞</w:t>
      </w:r>
    </w:p>
    <w:p w:rsidR="005376B9" w:rsidRDefault="005376B9">
      <w:pPr>
        <w:widowControl/>
        <w:spacing w:line="276" w:lineRule="auto"/>
        <w:jc w:val="left"/>
        <w:rPr>
          <w:szCs w:val="21"/>
        </w:rPr>
      </w:pPr>
      <w:r>
        <w:rPr>
          <w:rFonts w:hint="eastAsia"/>
          <w:szCs w:val="21"/>
        </w:rPr>
        <w:t>身の回りの植物に興味を持ち、考察した内容を活用しようとする。</w:t>
      </w:r>
    </w:p>
    <w:p w:rsidR="005376B9" w:rsidRDefault="005376B9">
      <w:pPr>
        <w:widowControl/>
        <w:spacing w:line="276" w:lineRule="auto"/>
        <w:jc w:val="left"/>
        <w:rPr>
          <w:szCs w:val="21"/>
        </w:rPr>
      </w:pPr>
      <w:r>
        <w:rPr>
          <w:rFonts w:hint="eastAsia"/>
          <w:szCs w:val="21"/>
        </w:rPr>
        <w:t>②＜見方・考え方＞</w:t>
      </w:r>
    </w:p>
    <w:p w:rsidR="005376B9" w:rsidRDefault="005376B9">
      <w:pPr>
        <w:widowControl/>
        <w:spacing w:line="276" w:lineRule="auto"/>
        <w:jc w:val="left"/>
        <w:rPr>
          <w:szCs w:val="21"/>
        </w:rPr>
      </w:pPr>
      <w:r>
        <w:rPr>
          <w:rFonts w:hint="eastAsia"/>
          <w:szCs w:val="21"/>
        </w:rPr>
        <w:t>身の回りの植物を通し、被子植物と裸子植物の違いを考えることができる。</w:t>
      </w:r>
    </w:p>
    <w:p w:rsidR="005376B9" w:rsidRDefault="005376B9">
      <w:pPr>
        <w:widowControl/>
        <w:spacing w:line="276" w:lineRule="auto"/>
        <w:jc w:val="left"/>
        <w:rPr>
          <w:szCs w:val="21"/>
        </w:rPr>
      </w:pPr>
      <w:r>
        <w:rPr>
          <w:rFonts w:hint="eastAsia"/>
          <w:szCs w:val="21"/>
        </w:rPr>
        <w:t>③＜表現・処理＞</w:t>
      </w:r>
    </w:p>
    <w:p w:rsidR="005376B9" w:rsidRDefault="005376B9">
      <w:pPr>
        <w:widowControl/>
        <w:spacing w:line="276" w:lineRule="auto"/>
        <w:jc w:val="left"/>
        <w:rPr>
          <w:szCs w:val="21"/>
        </w:rPr>
      </w:pPr>
      <w:r>
        <w:rPr>
          <w:rFonts w:hint="eastAsia"/>
          <w:szCs w:val="21"/>
        </w:rPr>
        <w:t>スケッチを決まりに従って書くことができ、実験を率先して行うことができる。</w:t>
      </w:r>
    </w:p>
    <w:p w:rsidR="005376B9" w:rsidRDefault="005376B9">
      <w:pPr>
        <w:widowControl/>
        <w:spacing w:line="276" w:lineRule="auto"/>
        <w:jc w:val="left"/>
        <w:rPr>
          <w:szCs w:val="21"/>
        </w:rPr>
      </w:pPr>
      <w:r>
        <w:rPr>
          <w:rFonts w:hint="eastAsia"/>
          <w:szCs w:val="21"/>
        </w:rPr>
        <w:t>④＜知識・理解＞</w:t>
      </w:r>
    </w:p>
    <w:p w:rsidR="005376B9" w:rsidRDefault="005376B9">
      <w:pPr>
        <w:widowControl/>
        <w:spacing w:line="276" w:lineRule="auto"/>
        <w:jc w:val="left"/>
        <w:rPr>
          <w:szCs w:val="21"/>
        </w:rPr>
      </w:pPr>
      <w:r>
        <w:rPr>
          <w:rFonts w:hint="eastAsia"/>
          <w:szCs w:val="21"/>
        </w:rPr>
        <w:t>種子植物を分類でき、その違いを理解することができる。</w:t>
      </w:r>
    </w:p>
    <w:p w:rsidR="005376B9" w:rsidRDefault="005376B9" w:rsidP="004A1A12">
      <w:pPr>
        <w:widowControl/>
        <w:spacing w:after="200" w:line="276" w:lineRule="auto"/>
        <w:jc w:val="left"/>
        <w:rPr>
          <w:szCs w:val="21"/>
        </w:rPr>
      </w:pPr>
      <w:r>
        <w:rPr>
          <w:szCs w:val="21"/>
        </w:rPr>
        <w:br w:type="page"/>
        <w:t>5-2</w:t>
      </w:r>
      <w:r>
        <w:rPr>
          <w:rFonts w:hint="eastAsia"/>
          <w:szCs w:val="21"/>
        </w:rPr>
        <w:t>．展開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59"/>
        <w:gridCol w:w="3969"/>
        <w:gridCol w:w="2835"/>
        <w:gridCol w:w="939"/>
      </w:tblGrid>
      <w:tr w:rsidR="005376B9" w:rsidTr="002B6F96">
        <w:tc>
          <w:tcPr>
            <w:tcW w:w="959" w:type="dxa"/>
          </w:tcPr>
          <w:p w:rsidR="005376B9" w:rsidRPr="002B6F96" w:rsidRDefault="005376B9" w:rsidP="002B6F96">
            <w:pPr>
              <w:jc w:val="center"/>
              <w:rPr>
                <w:szCs w:val="21"/>
              </w:rPr>
            </w:pPr>
            <w:r w:rsidRPr="002B6F96">
              <w:rPr>
                <w:rFonts w:hint="eastAsia"/>
                <w:szCs w:val="21"/>
              </w:rPr>
              <w:t>過程</w:t>
            </w:r>
          </w:p>
        </w:tc>
        <w:tc>
          <w:tcPr>
            <w:tcW w:w="3969" w:type="dxa"/>
          </w:tcPr>
          <w:p w:rsidR="005376B9" w:rsidRPr="002B6F96" w:rsidRDefault="005376B9" w:rsidP="002B6F96">
            <w:pPr>
              <w:jc w:val="center"/>
              <w:rPr>
                <w:szCs w:val="21"/>
              </w:rPr>
            </w:pPr>
            <w:r w:rsidRPr="002B6F96">
              <w:rPr>
                <w:rFonts w:hint="eastAsia"/>
                <w:szCs w:val="21"/>
              </w:rPr>
              <w:t>学習内容</w:t>
            </w:r>
          </w:p>
        </w:tc>
        <w:tc>
          <w:tcPr>
            <w:tcW w:w="2835" w:type="dxa"/>
          </w:tcPr>
          <w:p w:rsidR="005376B9" w:rsidRPr="002B6F96" w:rsidRDefault="005376B9" w:rsidP="002B6F96">
            <w:pPr>
              <w:jc w:val="center"/>
              <w:rPr>
                <w:szCs w:val="21"/>
              </w:rPr>
            </w:pPr>
            <w:r w:rsidRPr="002B6F96">
              <w:rPr>
                <w:rFonts w:hint="eastAsia"/>
                <w:szCs w:val="21"/>
              </w:rPr>
              <w:t>学習活動</w:t>
            </w:r>
          </w:p>
        </w:tc>
        <w:tc>
          <w:tcPr>
            <w:tcW w:w="939" w:type="dxa"/>
          </w:tcPr>
          <w:p w:rsidR="005376B9" w:rsidRPr="002B6F96" w:rsidRDefault="005376B9" w:rsidP="002B6F96">
            <w:pPr>
              <w:jc w:val="center"/>
              <w:rPr>
                <w:szCs w:val="21"/>
              </w:rPr>
            </w:pPr>
            <w:r w:rsidRPr="002B6F96">
              <w:rPr>
                <w:rFonts w:hint="eastAsia"/>
                <w:szCs w:val="21"/>
              </w:rPr>
              <w:t>評価の観点</w:t>
            </w:r>
          </w:p>
        </w:tc>
      </w:tr>
      <w:tr w:rsidR="005376B9" w:rsidTr="002B6F96">
        <w:trPr>
          <w:trHeight w:val="4101"/>
        </w:trPr>
        <w:tc>
          <w:tcPr>
            <w:tcW w:w="959" w:type="dxa"/>
            <w:tcBorders>
              <w:bottom w:val="single" w:sz="4" w:space="0" w:color="auto"/>
            </w:tcBorders>
          </w:tcPr>
          <w:p w:rsidR="005376B9" w:rsidRPr="002B6F96" w:rsidRDefault="005376B9" w:rsidP="000A04E9">
            <w:pPr>
              <w:rPr>
                <w:szCs w:val="21"/>
              </w:rPr>
            </w:pPr>
            <w:r w:rsidRPr="002B6F96">
              <w:rPr>
                <w:rFonts w:hint="eastAsia"/>
                <w:szCs w:val="21"/>
              </w:rPr>
              <w:t>導入</w:t>
            </w:r>
          </w:p>
          <w:p w:rsidR="005376B9" w:rsidRPr="002B6F96" w:rsidRDefault="005376B9" w:rsidP="000A04E9">
            <w:pPr>
              <w:rPr>
                <w:szCs w:val="21"/>
              </w:rPr>
            </w:pPr>
            <w:r w:rsidRPr="002B6F96">
              <w:rPr>
                <w:szCs w:val="21"/>
              </w:rPr>
              <w:t>15</w:t>
            </w:r>
            <w:r w:rsidRPr="002B6F96">
              <w:rPr>
                <w:rFonts w:hint="eastAsia"/>
                <w:szCs w:val="21"/>
              </w:rPr>
              <w:t>分</w:t>
            </w:r>
          </w:p>
          <w:p w:rsidR="005376B9" w:rsidRPr="002B6F96" w:rsidRDefault="005376B9" w:rsidP="000A04E9">
            <w:pPr>
              <w:rPr>
                <w:szCs w:val="21"/>
              </w:rPr>
            </w:pPr>
          </w:p>
        </w:tc>
        <w:tc>
          <w:tcPr>
            <w:tcW w:w="3969" w:type="dxa"/>
            <w:tcBorders>
              <w:bottom w:val="single" w:sz="4" w:space="0" w:color="auto"/>
            </w:tcBorders>
          </w:tcPr>
          <w:p w:rsidR="005376B9" w:rsidRPr="002B6F96" w:rsidRDefault="005376B9" w:rsidP="009D3EDC">
            <w:pPr>
              <w:rPr>
                <w:szCs w:val="21"/>
              </w:rPr>
            </w:pPr>
            <w:r w:rsidRPr="002B6F96">
              <w:rPr>
                <w:rFonts w:hint="eastAsia"/>
                <w:szCs w:val="21"/>
              </w:rPr>
              <w:t>日付を確認する</w:t>
            </w:r>
          </w:p>
          <w:p w:rsidR="005376B9" w:rsidRPr="002B6F96" w:rsidRDefault="005376B9" w:rsidP="009D3EDC">
            <w:pPr>
              <w:rPr>
                <w:szCs w:val="21"/>
              </w:rPr>
            </w:pPr>
            <w:r w:rsidRPr="002B6F96">
              <w:rPr>
                <w:rFonts w:hint="eastAsia"/>
                <w:szCs w:val="21"/>
              </w:rPr>
              <w:t>タイトルを記入</w:t>
            </w:r>
          </w:p>
          <w:p w:rsidR="005376B9" w:rsidRPr="002B6F96" w:rsidRDefault="005376B9" w:rsidP="009D3EDC">
            <w:pPr>
              <w:rPr>
                <w:szCs w:val="21"/>
              </w:rPr>
            </w:pPr>
            <w:r w:rsidRPr="002B6F96">
              <w:rPr>
                <w:szCs w:val="21"/>
              </w:rPr>
              <w:t>(</w:t>
            </w:r>
            <w:r w:rsidRPr="002B6F96">
              <w:rPr>
                <w:rFonts w:hint="eastAsia"/>
                <w:szCs w:val="21"/>
              </w:rPr>
              <w:t>・・植物と・・植物</w:t>
            </w:r>
            <w:r w:rsidRPr="002B6F96">
              <w:rPr>
                <w:szCs w:val="21"/>
              </w:rPr>
              <w:t>)</w:t>
            </w:r>
          </w:p>
          <w:p w:rsidR="005376B9" w:rsidRPr="002B6F96" w:rsidRDefault="005376B9" w:rsidP="009D3EDC">
            <w:pPr>
              <w:rPr>
                <w:szCs w:val="21"/>
              </w:rPr>
            </w:pPr>
            <w:r w:rsidRPr="002B6F96">
              <w:rPr>
                <w:rFonts w:hint="eastAsia"/>
                <w:szCs w:val="21"/>
              </w:rPr>
              <w:t>○復習</w:t>
            </w:r>
          </w:p>
          <w:p w:rsidR="005376B9" w:rsidRPr="002B6F96" w:rsidRDefault="005376B9" w:rsidP="000A04E9">
            <w:pPr>
              <w:rPr>
                <w:szCs w:val="21"/>
              </w:rPr>
            </w:pPr>
          </w:p>
          <w:p w:rsidR="005376B9" w:rsidRPr="002B6F96" w:rsidRDefault="005376B9" w:rsidP="000A04E9">
            <w:pPr>
              <w:rPr>
                <w:szCs w:val="21"/>
              </w:rPr>
            </w:pPr>
            <w:r>
              <w:rPr>
                <w:noProof/>
              </w:rPr>
              <w:pict>
                <v:shapetype id="_x0000_t202" coordsize="21600,21600" o:spt="202" path="m,l,21600r21600,l21600,xe">
                  <v:stroke joinstyle="miter"/>
                  <v:path gradientshapeok="t" o:connecttype="rect"/>
                </v:shapetype>
                <v:shape id="_x0000_s1026" type="#_x0000_t202" style="position:absolute;left:0;text-align:left;margin-left:-1pt;margin-top:7.75pt;width:201pt;height:42.05pt;z-index:251654144">
                  <v:textbox style="mso-next-textbox:#_x0000_s1026" inset="5.85pt,.7pt,5.85pt,.7pt">
                    <w:txbxContent>
                      <w:p w:rsidR="005376B9" w:rsidRDefault="005376B9" w:rsidP="004E150E">
                        <w:r>
                          <w:rPr>
                            <w:rFonts w:hint="eastAsia"/>
                          </w:rPr>
                          <w:t>【質問①】</w:t>
                        </w:r>
                      </w:p>
                      <w:p w:rsidR="005376B9" w:rsidRDefault="005376B9" w:rsidP="004E150E">
                        <w:r>
                          <w:rPr>
                            <w:rFonts w:hint="eastAsia"/>
                          </w:rPr>
                          <w:t>種子植物とはなにか。</w:t>
                        </w:r>
                        <w:r>
                          <w:t>(</w:t>
                        </w:r>
                        <w:r>
                          <w:rPr>
                            <w:rFonts w:hint="eastAsia"/>
                          </w:rPr>
                          <w:t>ノート閲覧可</w:t>
                        </w:r>
                        <w:r>
                          <w:t>)</w:t>
                        </w:r>
                      </w:p>
                    </w:txbxContent>
                  </v:textbox>
                </v:shape>
              </w:pict>
            </w:r>
          </w:p>
          <w:p w:rsidR="005376B9" w:rsidRPr="002B6F96" w:rsidRDefault="005376B9" w:rsidP="000A04E9">
            <w:pPr>
              <w:rPr>
                <w:szCs w:val="21"/>
              </w:rPr>
            </w:pPr>
          </w:p>
          <w:p w:rsidR="005376B9" w:rsidRPr="002B6F96" w:rsidRDefault="005376B9" w:rsidP="000A04E9">
            <w:pPr>
              <w:rPr>
                <w:szCs w:val="21"/>
              </w:rPr>
            </w:pPr>
          </w:p>
          <w:p w:rsidR="005376B9" w:rsidRPr="002B6F96" w:rsidRDefault="005376B9" w:rsidP="000A04E9">
            <w:pPr>
              <w:rPr>
                <w:szCs w:val="21"/>
              </w:rPr>
            </w:pPr>
          </w:p>
          <w:p w:rsidR="005376B9" w:rsidRDefault="005376B9" w:rsidP="005376B9">
            <w:pPr>
              <w:ind w:left="31680" w:hangingChars="100" w:firstLine="31680"/>
              <w:rPr>
                <w:szCs w:val="21"/>
              </w:rPr>
            </w:pPr>
            <w:r w:rsidRPr="002B6F96">
              <w:rPr>
                <w:rFonts w:hint="eastAsia"/>
                <w:szCs w:val="21"/>
              </w:rPr>
              <w:t>ゼニゴケの図を出して確認</w:t>
            </w:r>
          </w:p>
          <w:p w:rsidR="005376B9" w:rsidRDefault="005376B9" w:rsidP="005376B9">
            <w:pPr>
              <w:ind w:left="31680" w:hangingChars="100" w:firstLine="31680"/>
              <w:rPr>
                <w:szCs w:val="21"/>
              </w:rPr>
            </w:pPr>
            <w:r>
              <w:rPr>
                <w:noProof/>
              </w:rPr>
              <w:pict>
                <v:shape id="_x0000_s1027" type="#_x0000_t202" style="position:absolute;left:0;text-align:left;margin-left:2.75pt;margin-top:10.05pt;width:4in;height:51.75pt;z-index:251661312">
                  <v:textbox inset="5.85pt,.7pt,5.85pt,.7pt">
                    <w:txbxContent>
                      <w:p w:rsidR="005376B9" w:rsidRDefault="005376B9">
                        <w:r>
                          <w:rPr>
                            <w:rFonts w:hint="eastAsia"/>
                          </w:rPr>
                          <w:t>【質問②】</w:t>
                        </w:r>
                      </w:p>
                      <w:p w:rsidR="005376B9" w:rsidRDefault="005376B9">
                        <w:r>
                          <w:rPr>
                            <w:rFonts w:hint="eastAsia"/>
                          </w:rPr>
                          <w:t>じゃあ、○×クイズをしたいと思います。</w:t>
                        </w:r>
                      </w:p>
                      <w:p w:rsidR="005376B9" w:rsidRDefault="005376B9">
                        <w:r>
                          <w:rPr>
                            <w:rFonts w:hint="eastAsia"/>
                          </w:rPr>
                          <w:t>ミカンは種子植物である。　ゼニゴケは種子植物である。</w:t>
                        </w:r>
                      </w:p>
                    </w:txbxContent>
                  </v:textbox>
                </v:shape>
              </w:pict>
            </w:r>
          </w:p>
          <w:p w:rsidR="005376B9" w:rsidRDefault="005376B9" w:rsidP="005376B9">
            <w:pPr>
              <w:ind w:left="31680" w:hangingChars="100" w:firstLine="31680"/>
              <w:rPr>
                <w:szCs w:val="21"/>
              </w:rPr>
            </w:pPr>
          </w:p>
          <w:p w:rsidR="005376B9" w:rsidRPr="002B6F96" w:rsidRDefault="005376B9" w:rsidP="005376B9">
            <w:pPr>
              <w:ind w:left="31680" w:hangingChars="100" w:firstLine="31680"/>
              <w:rPr>
                <w:szCs w:val="21"/>
              </w:rPr>
            </w:pPr>
          </w:p>
          <w:p w:rsidR="005376B9" w:rsidRPr="002B6F96" w:rsidRDefault="005376B9" w:rsidP="005376B9">
            <w:pPr>
              <w:ind w:left="31680" w:hangingChars="100" w:firstLine="31680"/>
              <w:rPr>
                <w:szCs w:val="21"/>
              </w:rPr>
            </w:pPr>
          </w:p>
          <w:p w:rsidR="005376B9" w:rsidRPr="002B6F96" w:rsidRDefault="005376B9" w:rsidP="000A04E9">
            <w:pPr>
              <w:rPr>
                <w:szCs w:val="21"/>
              </w:rPr>
            </w:pPr>
            <w:r>
              <w:rPr>
                <w:noProof/>
              </w:rPr>
              <w:pict>
                <v:shape id="_x0000_s1028" type="#_x0000_t202" style="position:absolute;left:0;text-align:left;margin-left:73.25pt;margin-top:5.5pt;width:188.25pt;height:81pt;z-index:251653120">
                  <v:textbox style="mso-next-textbox:#_x0000_s1028" inset="5.85pt,.7pt,5.85pt,.7pt">
                    <w:txbxContent>
                      <w:p w:rsidR="005376B9" w:rsidRDefault="005376B9" w:rsidP="009D3EDC">
                        <w:r>
                          <w:rPr>
                            <w:rFonts w:hint="eastAsia"/>
                          </w:rPr>
                          <w:t>【板書①】</w:t>
                        </w:r>
                      </w:p>
                      <w:p w:rsidR="005376B9" w:rsidRDefault="005376B9" w:rsidP="00794AE1">
                        <w:r>
                          <w:rPr>
                            <w:rFonts w:hint="eastAsia"/>
                          </w:rPr>
                          <w:t xml:space="preserve">　　　　　</w:t>
                        </w:r>
                        <w:r w:rsidRPr="009D3EDC">
                          <w:rPr>
                            <w:rFonts w:hint="eastAsia"/>
                            <w:u w:val="single"/>
                          </w:rPr>
                          <w:t>種子</w:t>
                        </w:r>
                        <w:r>
                          <w:rPr>
                            <w:rFonts w:hint="eastAsia"/>
                          </w:rPr>
                          <w:t>植物ではない</w:t>
                        </w:r>
                      </w:p>
                      <w:p w:rsidR="005376B9" w:rsidRDefault="005376B9" w:rsidP="004E150E">
                        <w:r>
                          <w:rPr>
                            <w:rFonts w:hint="eastAsia"/>
                          </w:rPr>
                          <w:t>植物</w:t>
                        </w:r>
                        <w:r>
                          <w:t xml:space="preserve">   </w:t>
                        </w:r>
                        <w:r>
                          <w:rPr>
                            <w:rFonts w:hint="eastAsia"/>
                          </w:rPr>
                          <w:t>…</w:t>
                        </w:r>
                      </w:p>
                      <w:p w:rsidR="005376B9" w:rsidRDefault="005376B9" w:rsidP="004E150E">
                        <w:r>
                          <w:rPr>
                            <w:rFonts w:hint="eastAsia"/>
                          </w:rPr>
                          <w:t xml:space="preserve">　　　　　</w:t>
                        </w:r>
                        <w:r w:rsidRPr="009D3EDC">
                          <w:rPr>
                            <w:rFonts w:hint="eastAsia"/>
                            <w:u w:val="single"/>
                          </w:rPr>
                          <w:t>種子</w:t>
                        </w:r>
                        <w:r>
                          <w:rPr>
                            <w:rFonts w:hint="eastAsia"/>
                          </w:rPr>
                          <w:t>植物</w:t>
                        </w:r>
                      </w:p>
                    </w:txbxContent>
                  </v:textbox>
                </v:shape>
              </w:pict>
            </w:r>
          </w:p>
          <w:p w:rsidR="005376B9" w:rsidRPr="002B6F96" w:rsidRDefault="005376B9" w:rsidP="000A04E9">
            <w:pPr>
              <w:rPr>
                <w:szCs w:val="21"/>
              </w:rPr>
            </w:pPr>
          </w:p>
          <w:p w:rsidR="005376B9" w:rsidRPr="002B6F96" w:rsidRDefault="005376B9" w:rsidP="000A04E9">
            <w:pPr>
              <w:rPr>
                <w:szCs w:val="21"/>
              </w:rPr>
            </w:pPr>
          </w:p>
          <w:p w:rsidR="005376B9" w:rsidRPr="002B6F96" w:rsidRDefault="005376B9" w:rsidP="000A04E9">
            <w:pPr>
              <w:rPr>
                <w:szCs w:val="21"/>
              </w:rPr>
            </w:pPr>
          </w:p>
          <w:p w:rsidR="005376B9" w:rsidRPr="002B6F96" w:rsidRDefault="005376B9" w:rsidP="000A04E9">
            <w:pPr>
              <w:rPr>
                <w:szCs w:val="21"/>
              </w:rPr>
            </w:pPr>
          </w:p>
          <w:p w:rsidR="005376B9" w:rsidRPr="002B6F96" w:rsidRDefault="005376B9" w:rsidP="000A04E9">
            <w:pPr>
              <w:rPr>
                <w:szCs w:val="21"/>
              </w:rPr>
            </w:pPr>
            <w:r w:rsidRPr="002B6F96">
              <w:rPr>
                <w:rFonts w:hint="eastAsia"/>
                <w:szCs w:val="21"/>
              </w:rPr>
              <w:t>注目指示</w:t>
            </w:r>
          </w:p>
          <w:p w:rsidR="005376B9" w:rsidRPr="002B6F96" w:rsidRDefault="005376B9" w:rsidP="000A04E9">
            <w:pPr>
              <w:rPr>
                <w:szCs w:val="21"/>
              </w:rPr>
            </w:pPr>
          </w:p>
          <w:p w:rsidR="005376B9" w:rsidRPr="002B6F96" w:rsidRDefault="005376B9" w:rsidP="000A04E9">
            <w:pPr>
              <w:rPr>
                <w:szCs w:val="21"/>
              </w:rPr>
            </w:pPr>
          </w:p>
          <w:p w:rsidR="005376B9" w:rsidRPr="002B6F96" w:rsidRDefault="005376B9" w:rsidP="000A04E9">
            <w:pPr>
              <w:rPr>
                <w:szCs w:val="21"/>
              </w:rPr>
            </w:pPr>
            <w:r>
              <w:rPr>
                <w:noProof/>
              </w:rPr>
              <w:pict>
                <v:shape id="_x0000_s1029" type="#_x0000_t202" style="position:absolute;left:0;text-align:left;margin-left:2.75pt;margin-top:.25pt;width:258.75pt;height:58.5pt;z-index:251655168">
                  <v:textbox style="mso-next-textbox:#_x0000_s1029" inset="5.85pt,.7pt,5.85pt,.7pt">
                    <w:txbxContent>
                      <w:p w:rsidR="005376B9" w:rsidRDefault="005376B9">
                        <w:r>
                          <w:rPr>
                            <w:rFonts w:hint="eastAsia"/>
                          </w:rPr>
                          <w:t>【発言①】</w:t>
                        </w:r>
                      </w:p>
                      <w:p w:rsidR="005376B9" w:rsidRDefault="005376B9">
                        <w:r>
                          <w:rPr>
                            <w:rFonts w:hint="eastAsia"/>
                          </w:rPr>
                          <w:t>今日は前回習った「種子植物」を</w:t>
                        </w:r>
                      </w:p>
                      <w:p w:rsidR="005376B9" w:rsidRDefault="005376B9">
                        <w:r>
                          <w:rPr>
                            <w:rFonts w:hint="eastAsia"/>
                          </w:rPr>
                          <w:t>さらに</w:t>
                        </w:r>
                        <w:r>
                          <w:t>2</w:t>
                        </w:r>
                        <w:r>
                          <w:rPr>
                            <w:rFonts w:hint="eastAsia"/>
                          </w:rPr>
                          <w:t>つの種類に分けられるようになりましょう。</w:t>
                        </w:r>
                      </w:p>
                    </w:txbxContent>
                  </v:textbox>
                </v:shape>
              </w:pict>
            </w:r>
          </w:p>
          <w:p w:rsidR="005376B9" w:rsidRPr="002B6F96" w:rsidRDefault="005376B9" w:rsidP="000A04E9">
            <w:pPr>
              <w:rPr>
                <w:szCs w:val="21"/>
              </w:rPr>
            </w:pPr>
          </w:p>
          <w:p w:rsidR="005376B9" w:rsidRPr="002B6F96" w:rsidRDefault="005376B9" w:rsidP="000A04E9">
            <w:pPr>
              <w:rPr>
                <w:szCs w:val="21"/>
              </w:rPr>
            </w:pPr>
          </w:p>
          <w:p w:rsidR="005376B9" w:rsidRPr="002B6F96" w:rsidRDefault="005376B9" w:rsidP="000A04E9">
            <w:pPr>
              <w:rPr>
                <w:szCs w:val="21"/>
              </w:rPr>
            </w:pPr>
          </w:p>
          <w:p w:rsidR="005376B9" w:rsidRDefault="005376B9" w:rsidP="006E1BE4">
            <w:pPr>
              <w:rPr>
                <w:szCs w:val="21"/>
              </w:rPr>
            </w:pPr>
          </w:p>
          <w:p w:rsidR="005376B9" w:rsidRPr="002B6F96" w:rsidRDefault="005376B9" w:rsidP="006E1BE4">
            <w:pPr>
              <w:rPr>
                <w:szCs w:val="21"/>
              </w:rPr>
            </w:pPr>
          </w:p>
          <w:p w:rsidR="005376B9" w:rsidRPr="002B6F96" w:rsidRDefault="005376B9" w:rsidP="000A04E9">
            <w:pPr>
              <w:rPr>
                <w:szCs w:val="21"/>
              </w:rPr>
            </w:pPr>
            <w:r w:rsidRPr="002B6F96">
              <w:rPr>
                <w:rFonts w:hint="eastAsia"/>
                <w:szCs w:val="21"/>
              </w:rPr>
              <w:t>注目指示</w:t>
            </w:r>
          </w:p>
          <w:p w:rsidR="005376B9" w:rsidRPr="002B6F96" w:rsidRDefault="005376B9" w:rsidP="000A04E9">
            <w:pPr>
              <w:rPr>
                <w:szCs w:val="21"/>
              </w:rPr>
            </w:pPr>
            <w:r>
              <w:rPr>
                <w:noProof/>
              </w:rPr>
              <w:pict>
                <v:shape id="_x0000_s1030" type="#_x0000_t202" style="position:absolute;left:0;text-align:left;margin-left:2.75pt;margin-top:2.5pt;width:245.25pt;height:60.8pt;z-index:251656192">
                  <v:textbox style="mso-next-textbox:#_x0000_s1030" inset="5.85pt,.7pt,5.85pt,.7pt">
                    <w:txbxContent>
                      <w:p w:rsidR="005376B9" w:rsidRDefault="005376B9">
                        <w:r>
                          <w:rPr>
                            <w:rFonts w:hint="eastAsia"/>
                          </w:rPr>
                          <w:t>【発言②】</w:t>
                        </w:r>
                      </w:p>
                      <w:p w:rsidR="005376B9" w:rsidRDefault="005376B9">
                        <w:r>
                          <w:rPr>
                            <w:rFonts w:hint="eastAsia"/>
                          </w:rPr>
                          <w:t>今から植物の名前を答えてもらいます。</w:t>
                        </w:r>
                      </w:p>
                      <w:p w:rsidR="005376B9" w:rsidRDefault="005376B9">
                        <w:r>
                          <w:rPr>
                            <w:rFonts w:hint="eastAsia"/>
                          </w:rPr>
                          <w:t>わかったら手を挙げて答えてください。</w:t>
                        </w:r>
                      </w:p>
                    </w:txbxContent>
                  </v:textbox>
                </v:shape>
              </w:pict>
            </w:r>
          </w:p>
          <w:p w:rsidR="005376B9" w:rsidRPr="002B6F96" w:rsidRDefault="005376B9" w:rsidP="000A04E9">
            <w:pPr>
              <w:rPr>
                <w:szCs w:val="21"/>
              </w:rPr>
            </w:pPr>
          </w:p>
          <w:p w:rsidR="005376B9" w:rsidRPr="002B6F96" w:rsidRDefault="005376B9" w:rsidP="000A04E9">
            <w:pPr>
              <w:rPr>
                <w:szCs w:val="21"/>
              </w:rPr>
            </w:pPr>
          </w:p>
          <w:p w:rsidR="005376B9" w:rsidRPr="002B6F96" w:rsidRDefault="005376B9" w:rsidP="000A04E9">
            <w:pPr>
              <w:rPr>
                <w:szCs w:val="21"/>
              </w:rPr>
            </w:pPr>
            <w:r w:rsidRPr="002B6F96">
              <w:rPr>
                <w:rFonts w:hint="eastAsia"/>
                <w:szCs w:val="21"/>
              </w:rPr>
              <w:t>順番に植物の絵を上下の区別をつけて張り付ける。</w:t>
            </w:r>
            <w:r w:rsidRPr="002B6F96">
              <w:rPr>
                <w:szCs w:val="21"/>
              </w:rPr>
              <w:t>(</w:t>
            </w:r>
            <w:r w:rsidRPr="002B6F96">
              <w:rPr>
                <w:rFonts w:hint="eastAsia"/>
                <w:szCs w:val="21"/>
              </w:rPr>
              <w:t>わからなかったらヒント</w:t>
            </w:r>
            <w:r w:rsidRPr="002B6F96">
              <w:rPr>
                <w:szCs w:val="21"/>
              </w:rPr>
              <w:t>)</w:t>
            </w:r>
          </w:p>
          <w:p w:rsidR="005376B9" w:rsidRDefault="005376B9" w:rsidP="000A04E9">
            <w:pPr>
              <w:rPr>
                <w:szCs w:val="21"/>
              </w:rPr>
            </w:pPr>
            <w:r>
              <w:rPr>
                <w:noProof/>
              </w:rPr>
              <w:pict>
                <v:shape id="_x0000_s1031" type="#_x0000_t202" style="position:absolute;left:0;text-align:left;margin-left:-1pt;margin-top:10.5pt;width:283.5pt;height:40.5pt;z-index:251660288">
                  <v:textbox inset="5.85pt,.7pt,5.85pt,.7pt">
                    <w:txbxContent>
                      <w:p w:rsidR="005376B9" w:rsidRDefault="005376B9">
                        <w:r>
                          <w:rPr>
                            <w:rFonts w:hint="eastAsia"/>
                          </w:rPr>
                          <w:t>【発言③】</w:t>
                        </w:r>
                      </w:p>
                      <w:p w:rsidR="005376B9" w:rsidRDefault="005376B9">
                        <w:r>
                          <w:rPr>
                            <w:rFonts w:hint="eastAsia"/>
                          </w:rPr>
                          <w:t>種子植物だから胚珠を張っていきたいと思います。</w:t>
                        </w:r>
                      </w:p>
                    </w:txbxContent>
                  </v:textbox>
                </v:shape>
              </w:pict>
            </w:r>
          </w:p>
          <w:p w:rsidR="005376B9" w:rsidRDefault="005376B9" w:rsidP="000A04E9">
            <w:pPr>
              <w:rPr>
                <w:szCs w:val="21"/>
              </w:rPr>
            </w:pPr>
          </w:p>
          <w:p w:rsidR="005376B9" w:rsidRDefault="005376B9" w:rsidP="000A04E9">
            <w:pPr>
              <w:rPr>
                <w:szCs w:val="21"/>
              </w:rPr>
            </w:pPr>
          </w:p>
          <w:p w:rsidR="005376B9" w:rsidRPr="00AD1AF7" w:rsidRDefault="005376B9" w:rsidP="000A04E9">
            <w:pPr>
              <w:rPr>
                <w:szCs w:val="21"/>
              </w:rPr>
            </w:pPr>
            <w:r>
              <w:rPr>
                <w:rFonts w:hint="eastAsia"/>
                <w:szCs w:val="21"/>
              </w:rPr>
              <w:t>⇒</w:t>
            </w:r>
            <w:r>
              <w:rPr>
                <w:szCs w:val="21"/>
              </w:rPr>
              <w:t>A4</w:t>
            </w:r>
            <w:r>
              <w:rPr>
                <w:rFonts w:hint="eastAsia"/>
                <w:szCs w:val="21"/>
              </w:rPr>
              <w:t>の紙を上から張り付ける。</w:t>
            </w:r>
          </w:p>
          <w:p w:rsidR="005376B9" w:rsidRDefault="005376B9" w:rsidP="000A04E9">
            <w:pPr>
              <w:rPr>
                <w:szCs w:val="21"/>
              </w:rPr>
            </w:pPr>
          </w:p>
          <w:p w:rsidR="005376B9" w:rsidRDefault="005376B9" w:rsidP="000A04E9">
            <w:pPr>
              <w:rPr>
                <w:szCs w:val="21"/>
              </w:rPr>
            </w:pPr>
            <w:r>
              <w:rPr>
                <w:rFonts w:hint="eastAsia"/>
                <w:szCs w:val="21"/>
              </w:rPr>
              <w:t>⇒グループづくり</w:t>
            </w:r>
            <w:r>
              <w:rPr>
                <w:szCs w:val="21"/>
              </w:rPr>
              <w:t>(</w:t>
            </w:r>
            <w:r>
              <w:rPr>
                <w:rFonts w:hint="eastAsia"/>
                <w:szCs w:val="21"/>
              </w:rPr>
              <w:t>机の移動</w:t>
            </w:r>
            <w:r>
              <w:rPr>
                <w:szCs w:val="21"/>
              </w:rPr>
              <w:t>)</w:t>
            </w:r>
          </w:p>
          <w:p w:rsidR="005376B9" w:rsidRDefault="005376B9" w:rsidP="000A04E9">
            <w:pPr>
              <w:rPr>
                <w:szCs w:val="21"/>
              </w:rPr>
            </w:pPr>
            <w:r>
              <w:rPr>
                <w:noProof/>
              </w:rPr>
              <w:pict>
                <v:shape id="_x0000_s1032" type="#_x0000_t202" style="position:absolute;left:0;text-align:left;margin-left:-1pt;margin-top:15.75pt;width:283.5pt;height:55.5pt;z-index:251662336">
                  <v:textbox inset="5.85pt,.7pt,5.85pt,.7pt">
                    <w:txbxContent>
                      <w:p w:rsidR="005376B9" w:rsidRDefault="005376B9">
                        <w:r>
                          <w:rPr>
                            <w:rFonts w:hint="eastAsia"/>
                          </w:rPr>
                          <w:t>【質問③】</w:t>
                        </w:r>
                        <w:r>
                          <w:t>(1</w:t>
                        </w:r>
                        <w:r>
                          <w:rPr>
                            <w:rFonts w:hint="eastAsia"/>
                          </w:rPr>
                          <w:t>分</w:t>
                        </w:r>
                        <w:r>
                          <w:t>)</w:t>
                        </w:r>
                      </w:p>
                      <w:p w:rsidR="005376B9" w:rsidRDefault="005376B9">
                        <w:r>
                          <w:rPr>
                            <w:rFonts w:hint="eastAsia"/>
                          </w:rPr>
                          <w:t>ちなみに、復習だけど、胚珠って何になるんだっけ。</w:t>
                        </w:r>
                      </w:p>
                      <w:p w:rsidR="005376B9" w:rsidRDefault="005376B9">
                        <w:r>
                          <w:rPr>
                            <w:rFonts w:hint="eastAsia"/>
                          </w:rPr>
                          <w:t>ノート見てもいいから話し合ってみよう。</w:t>
                        </w:r>
                      </w:p>
                      <w:p w:rsidR="005376B9" w:rsidRDefault="005376B9"/>
                    </w:txbxContent>
                  </v:textbox>
                </v:shape>
              </w:pict>
            </w:r>
            <w:r>
              <w:rPr>
                <w:rFonts w:hint="eastAsia"/>
                <w:szCs w:val="21"/>
              </w:rPr>
              <w:t>○グループワーク</w:t>
            </w:r>
          </w:p>
          <w:p w:rsidR="005376B9" w:rsidRDefault="005376B9" w:rsidP="000A04E9">
            <w:pPr>
              <w:rPr>
                <w:szCs w:val="21"/>
              </w:rPr>
            </w:pPr>
          </w:p>
          <w:p w:rsidR="005376B9" w:rsidRDefault="005376B9" w:rsidP="000A04E9">
            <w:pPr>
              <w:rPr>
                <w:szCs w:val="21"/>
              </w:rPr>
            </w:pPr>
          </w:p>
          <w:p w:rsidR="005376B9" w:rsidRPr="002B6F96" w:rsidRDefault="005376B9" w:rsidP="000A04E9">
            <w:pPr>
              <w:rPr>
                <w:szCs w:val="21"/>
              </w:rPr>
            </w:pPr>
          </w:p>
          <w:p w:rsidR="005376B9" w:rsidRDefault="005376B9" w:rsidP="000A04E9">
            <w:pPr>
              <w:rPr>
                <w:szCs w:val="21"/>
              </w:rPr>
            </w:pPr>
          </w:p>
          <w:p w:rsidR="005376B9" w:rsidRPr="002B6F96" w:rsidRDefault="005376B9" w:rsidP="000A04E9">
            <w:pPr>
              <w:rPr>
                <w:szCs w:val="21"/>
              </w:rPr>
            </w:pPr>
            <w:r w:rsidRPr="002B6F96">
              <w:rPr>
                <w:rFonts w:hint="eastAsia"/>
                <w:szCs w:val="21"/>
              </w:rPr>
              <w:t>○グループワーク</w:t>
            </w:r>
          </w:p>
          <w:p w:rsidR="005376B9" w:rsidRPr="002B6F96" w:rsidRDefault="005376B9" w:rsidP="000A04E9">
            <w:pPr>
              <w:rPr>
                <w:szCs w:val="21"/>
              </w:rPr>
            </w:pPr>
            <w:r>
              <w:rPr>
                <w:noProof/>
              </w:rPr>
              <w:pict>
                <v:shape id="_x0000_s1033" type="#_x0000_t202" style="position:absolute;left:0;text-align:left;margin-left:-1pt;margin-top:-.75pt;width:276pt;height:60pt;z-index:251657216">
                  <v:textbox style="mso-next-textbox:#_x0000_s1033" inset="5.85pt,.7pt,5.85pt,.7pt">
                    <w:txbxContent>
                      <w:p w:rsidR="005376B9" w:rsidRDefault="005376B9">
                        <w:r>
                          <w:rPr>
                            <w:rFonts w:hint="eastAsia"/>
                          </w:rPr>
                          <w:t>【発問①】</w:t>
                        </w:r>
                        <w:r>
                          <w:t>(4</w:t>
                        </w:r>
                        <w:r>
                          <w:rPr>
                            <w:rFonts w:hint="eastAsia"/>
                          </w:rPr>
                          <w:t>分</w:t>
                        </w:r>
                        <w:r>
                          <w:t>)</w:t>
                        </w:r>
                      </w:p>
                      <w:p w:rsidR="005376B9" w:rsidRDefault="005376B9">
                        <w:r>
                          <w:rPr>
                            <w:rFonts w:hint="eastAsia"/>
                          </w:rPr>
                          <w:t>上に貼った植物と下に貼った植物の胚珠を見て、形の違いはなんでしょう。</w:t>
                        </w:r>
                      </w:p>
                    </w:txbxContent>
                  </v:textbox>
                </v:shape>
              </w:pict>
            </w:r>
          </w:p>
          <w:p w:rsidR="005376B9" w:rsidRPr="002B6F96" w:rsidRDefault="005376B9" w:rsidP="000A04E9">
            <w:pPr>
              <w:rPr>
                <w:szCs w:val="21"/>
              </w:rPr>
            </w:pPr>
          </w:p>
          <w:p w:rsidR="005376B9" w:rsidRPr="002B6F96" w:rsidRDefault="005376B9" w:rsidP="000A04E9">
            <w:pPr>
              <w:rPr>
                <w:szCs w:val="21"/>
              </w:rPr>
            </w:pPr>
          </w:p>
          <w:p w:rsidR="005376B9" w:rsidRPr="002B6F96" w:rsidRDefault="005376B9" w:rsidP="000A04E9">
            <w:pPr>
              <w:rPr>
                <w:szCs w:val="21"/>
              </w:rPr>
            </w:pPr>
          </w:p>
          <w:p w:rsidR="005376B9" w:rsidRDefault="005376B9" w:rsidP="000A04E9">
            <w:pPr>
              <w:rPr>
                <w:szCs w:val="21"/>
              </w:rPr>
            </w:pPr>
            <w:r w:rsidRPr="002B6F96">
              <w:rPr>
                <w:rFonts w:hint="eastAsia"/>
                <w:szCs w:val="21"/>
              </w:rPr>
              <w:t>⇒机間巡視</w:t>
            </w:r>
          </w:p>
          <w:p w:rsidR="005376B9" w:rsidRPr="002B6F96" w:rsidRDefault="005376B9" w:rsidP="000A04E9">
            <w:pPr>
              <w:rPr>
                <w:szCs w:val="21"/>
              </w:rPr>
            </w:pPr>
            <w:r>
              <w:rPr>
                <w:rFonts w:hint="eastAsia"/>
                <w:szCs w:val="21"/>
              </w:rPr>
              <w:t xml:space="preserve">　指名は</w:t>
            </w:r>
            <w:r>
              <w:rPr>
                <w:szCs w:val="21"/>
              </w:rPr>
              <w:t>1</w:t>
            </w:r>
            <w:r>
              <w:rPr>
                <w:rFonts w:hint="eastAsia"/>
                <w:szCs w:val="21"/>
              </w:rPr>
              <w:t>班だけ</w:t>
            </w:r>
          </w:p>
          <w:p w:rsidR="005376B9" w:rsidRPr="002B6F96" w:rsidRDefault="005376B9" w:rsidP="000A04E9">
            <w:pPr>
              <w:rPr>
                <w:szCs w:val="21"/>
              </w:rPr>
            </w:pPr>
            <w:r w:rsidRPr="002B6F96">
              <w:rPr>
                <w:rFonts w:hint="eastAsia"/>
                <w:szCs w:val="21"/>
              </w:rPr>
              <w:t xml:space="preserve">　意義：回答を指名する</w:t>
            </w:r>
          </w:p>
          <w:p w:rsidR="005376B9" w:rsidRDefault="005376B9" w:rsidP="000A04E9">
            <w:pPr>
              <w:rPr>
                <w:szCs w:val="21"/>
              </w:rPr>
            </w:pPr>
            <w:r>
              <w:rPr>
                <w:noProof/>
              </w:rPr>
              <w:pict>
                <v:shape id="_x0000_s1034" type="#_x0000_t202" style="position:absolute;left:0;text-align:left;margin-left:33.1pt;margin-top:8.65pt;width:152.95pt;height:80.85pt;z-index:251659264">
                  <v:textbox style="mso-next-textbox:#_x0000_s1034" inset="5.85pt,.7pt,5.85pt,.7pt">
                    <w:txbxContent>
                      <w:p w:rsidR="005376B9" w:rsidRDefault="005376B9" w:rsidP="00F64F09">
                        <w:r>
                          <w:rPr>
                            <w:rFonts w:hint="eastAsia"/>
                          </w:rPr>
                          <w:t>【板書②】</w:t>
                        </w:r>
                      </w:p>
                      <w:p w:rsidR="005376B9" w:rsidRDefault="005376B9" w:rsidP="00F64F09">
                        <w:r>
                          <w:rPr>
                            <w:rFonts w:hint="eastAsia"/>
                          </w:rPr>
                          <w:t xml:space="preserve">　　　　　被子植物</w:t>
                        </w:r>
                      </w:p>
                      <w:p w:rsidR="005376B9" w:rsidRDefault="005376B9" w:rsidP="00F64F09">
                        <w:r>
                          <w:rPr>
                            <w:rFonts w:hint="eastAsia"/>
                          </w:rPr>
                          <w:t>種子植物…</w:t>
                        </w:r>
                      </w:p>
                      <w:p w:rsidR="005376B9" w:rsidRDefault="005376B9" w:rsidP="00F64F09">
                        <w:r>
                          <w:rPr>
                            <w:rFonts w:hint="eastAsia"/>
                          </w:rPr>
                          <w:t xml:space="preserve">　　　　　裸子植物</w:t>
                        </w:r>
                      </w:p>
                      <w:p w:rsidR="005376B9" w:rsidRDefault="005376B9"/>
                    </w:txbxContent>
                  </v:textbox>
                </v:shape>
              </w:pict>
            </w:r>
          </w:p>
          <w:p w:rsidR="005376B9" w:rsidRDefault="005376B9" w:rsidP="000A04E9">
            <w:pPr>
              <w:rPr>
                <w:szCs w:val="21"/>
              </w:rPr>
            </w:pPr>
          </w:p>
          <w:p w:rsidR="005376B9" w:rsidRDefault="005376B9" w:rsidP="000A04E9">
            <w:pPr>
              <w:rPr>
                <w:szCs w:val="21"/>
              </w:rPr>
            </w:pPr>
          </w:p>
          <w:p w:rsidR="005376B9" w:rsidRDefault="005376B9" w:rsidP="000A04E9">
            <w:pPr>
              <w:rPr>
                <w:szCs w:val="21"/>
              </w:rPr>
            </w:pPr>
          </w:p>
          <w:p w:rsidR="005376B9" w:rsidRDefault="005376B9" w:rsidP="000A04E9">
            <w:pPr>
              <w:rPr>
                <w:szCs w:val="21"/>
              </w:rPr>
            </w:pPr>
          </w:p>
          <w:p w:rsidR="005376B9" w:rsidRPr="002B6F96" w:rsidRDefault="005376B9" w:rsidP="000A04E9">
            <w:pPr>
              <w:rPr>
                <w:szCs w:val="21"/>
              </w:rPr>
            </w:pPr>
          </w:p>
        </w:tc>
        <w:tc>
          <w:tcPr>
            <w:tcW w:w="2835" w:type="dxa"/>
            <w:tcBorders>
              <w:bottom w:val="single" w:sz="4" w:space="0" w:color="auto"/>
            </w:tcBorders>
          </w:tcPr>
          <w:p w:rsidR="005376B9" w:rsidRPr="002B6F96" w:rsidRDefault="005376B9" w:rsidP="000A04E9">
            <w:pPr>
              <w:rPr>
                <w:szCs w:val="21"/>
              </w:rPr>
            </w:pPr>
          </w:p>
          <w:p w:rsidR="005376B9" w:rsidRPr="002B6F96" w:rsidRDefault="005376B9" w:rsidP="000A04E9">
            <w:pPr>
              <w:rPr>
                <w:szCs w:val="21"/>
              </w:rPr>
            </w:pPr>
          </w:p>
          <w:p w:rsidR="005376B9" w:rsidRPr="002B6F96" w:rsidRDefault="005376B9" w:rsidP="000A04E9">
            <w:pPr>
              <w:rPr>
                <w:szCs w:val="21"/>
              </w:rPr>
            </w:pPr>
          </w:p>
          <w:p w:rsidR="005376B9" w:rsidRPr="002B6F96" w:rsidRDefault="005376B9" w:rsidP="000A04E9">
            <w:pPr>
              <w:rPr>
                <w:szCs w:val="21"/>
              </w:rPr>
            </w:pPr>
            <w:r w:rsidRPr="002B6F96">
              <w:rPr>
                <w:rFonts w:hint="eastAsia"/>
                <w:szCs w:val="21"/>
              </w:rPr>
              <w:t>●種子植物について確認する</w:t>
            </w:r>
          </w:p>
          <w:p w:rsidR="005376B9" w:rsidRPr="002B6F96" w:rsidRDefault="005376B9" w:rsidP="000A04E9">
            <w:pPr>
              <w:rPr>
                <w:szCs w:val="21"/>
              </w:rPr>
            </w:pPr>
          </w:p>
          <w:p w:rsidR="005376B9" w:rsidRPr="002B6F96" w:rsidRDefault="005376B9" w:rsidP="000A04E9">
            <w:pPr>
              <w:rPr>
                <w:szCs w:val="21"/>
              </w:rPr>
            </w:pPr>
          </w:p>
          <w:p w:rsidR="005376B9" w:rsidRPr="002B6F96" w:rsidRDefault="005376B9" w:rsidP="000A04E9">
            <w:pPr>
              <w:rPr>
                <w:szCs w:val="21"/>
              </w:rPr>
            </w:pPr>
          </w:p>
          <w:p w:rsidR="005376B9" w:rsidRPr="002B6F96" w:rsidRDefault="005376B9" w:rsidP="000A04E9">
            <w:pPr>
              <w:rPr>
                <w:szCs w:val="21"/>
              </w:rPr>
            </w:pPr>
            <w:r w:rsidRPr="002B6F96">
              <w:rPr>
                <w:rFonts w:hint="eastAsia"/>
                <w:szCs w:val="21"/>
              </w:rPr>
              <w:t>⇒</w:t>
            </w:r>
            <w:r w:rsidRPr="002B6F96">
              <w:rPr>
                <w:szCs w:val="21"/>
              </w:rPr>
              <w:t>1</w:t>
            </w:r>
            <w:r w:rsidRPr="002B6F96">
              <w:rPr>
                <w:rFonts w:hint="eastAsia"/>
                <w:szCs w:val="21"/>
              </w:rPr>
              <w:t>人指名</w:t>
            </w:r>
          </w:p>
          <w:p w:rsidR="005376B9" w:rsidRPr="002B6F96" w:rsidRDefault="005376B9" w:rsidP="000A04E9">
            <w:pPr>
              <w:rPr>
                <w:szCs w:val="21"/>
              </w:rPr>
            </w:pPr>
            <w:r w:rsidRPr="002B6F96">
              <w:rPr>
                <w:szCs w:val="21"/>
              </w:rPr>
              <w:t>(</w:t>
            </w:r>
            <w:r w:rsidRPr="002B6F96">
              <w:rPr>
                <w:rFonts w:hint="eastAsia"/>
                <w:szCs w:val="21"/>
              </w:rPr>
              <w:t>わからなかったらヒント</w:t>
            </w:r>
            <w:r w:rsidRPr="002B6F96">
              <w:rPr>
                <w:szCs w:val="21"/>
              </w:rPr>
              <w:t>)</w:t>
            </w:r>
          </w:p>
          <w:p w:rsidR="005376B9" w:rsidRDefault="005376B9" w:rsidP="000A04E9">
            <w:pPr>
              <w:rPr>
                <w:szCs w:val="21"/>
              </w:rPr>
            </w:pPr>
          </w:p>
          <w:p w:rsidR="005376B9" w:rsidRDefault="005376B9" w:rsidP="000A04E9">
            <w:pPr>
              <w:rPr>
                <w:szCs w:val="21"/>
              </w:rPr>
            </w:pPr>
          </w:p>
          <w:p w:rsidR="005376B9" w:rsidRDefault="005376B9" w:rsidP="000A04E9">
            <w:pPr>
              <w:rPr>
                <w:szCs w:val="21"/>
              </w:rPr>
            </w:pPr>
          </w:p>
          <w:p w:rsidR="005376B9" w:rsidRPr="002B6F96" w:rsidRDefault="005376B9" w:rsidP="000A04E9">
            <w:pPr>
              <w:rPr>
                <w:szCs w:val="21"/>
              </w:rPr>
            </w:pPr>
          </w:p>
          <w:p w:rsidR="005376B9" w:rsidRPr="002B6F96" w:rsidRDefault="005376B9" w:rsidP="000A04E9">
            <w:pPr>
              <w:rPr>
                <w:szCs w:val="21"/>
              </w:rPr>
            </w:pPr>
          </w:p>
          <w:p w:rsidR="005376B9" w:rsidRPr="002B6F96" w:rsidRDefault="005376B9" w:rsidP="000A04E9">
            <w:pPr>
              <w:rPr>
                <w:szCs w:val="21"/>
              </w:rPr>
            </w:pPr>
          </w:p>
          <w:p w:rsidR="005376B9" w:rsidRPr="002B6F96" w:rsidRDefault="005376B9" w:rsidP="000A04E9">
            <w:pPr>
              <w:rPr>
                <w:szCs w:val="21"/>
              </w:rPr>
            </w:pPr>
          </w:p>
          <w:p w:rsidR="005376B9" w:rsidRPr="002B6F96" w:rsidRDefault="005376B9" w:rsidP="000A04E9">
            <w:pPr>
              <w:rPr>
                <w:szCs w:val="21"/>
              </w:rPr>
            </w:pPr>
          </w:p>
          <w:p w:rsidR="005376B9" w:rsidRPr="002B6F96" w:rsidRDefault="005376B9" w:rsidP="000A04E9">
            <w:pPr>
              <w:rPr>
                <w:szCs w:val="21"/>
              </w:rPr>
            </w:pPr>
          </w:p>
          <w:p w:rsidR="005376B9" w:rsidRPr="00F64F09" w:rsidRDefault="005376B9" w:rsidP="000A04E9">
            <w:pPr>
              <w:rPr>
                <w:szCs w:val="21"/>
              </w:rPr>
            </w:pPr>
          </w:p>
          <w:p w:rsidR="005376B9" w:rsidRPr="002B6F96" w:rsidRDefault="005376B9" w:rsidP="000A04E9">
            <w:pPr>
              <w:rPr>
                <w:szCs w:val="21"/>
              </w:rPr>
            </w:pPr>
            <w:r w:rsidRPr="002B6F96">
              <w:rPr>
                <w:rFonts w:hint="eastAsia"/>
                <w:szCs w:val="21"/>
              </w:rPr>
              <w:t>●種子植物の分類</w:t>
            </w:r>
          </w:p>
          <w:p w:rsidR="005376B9" w:rsidRPr="002B6F96" w:rsidRDefault="005376B9" w:rsidP="005376B9">
            <w:pPr>
              <w:ind w:firstLineChars="100" w:firstLine="31680"/>
              <w:rPr>
                <w:szCs w:val="21"/>
              </w:rPr>
            </w:pPr>
            <w:r w:rsidRPr="002B6F96">
              <w:rPr>
                <w:rFonts w:hint="eastAsia"/>
                <w:szCs w:val="21"/>
              </w:rPr>
              <w:t>について学ぶ</w:t>
            </w:r>
          </w:p>
          <w:p w:rsidR="005376B9" w:rsidRPr="002B6F96" w:rsidRDefault="005376B9" w:rsidP="000A04E9">
            <w:pPr>
              <w:rPr>
                <w:szCs w:val="21"/>
              </w:rPr>
            </w:pPr>
          </w:p>
          <w:p w:rsidR="005376B9" w:rsidRPr="002B6F96" w:rsidRDefault="005376B9" w:rsidP="000A04E9">
            <w:pPr>
              <w:rPr>
                <w:szCs w:val="21"/>
              </w:rPr>
            </w:pPr>
          </w:p>
          <w:p w:rsidR="005376B9" w:rsidRPr="002B6F96" w:rsidRDefault="005376B9" w:rsidP="000A04E9">
            <w:pPr>
              <w:rPr>
                <w:szCs w:val="21"/>
              </w:rPr>
            </w:pPr>
          </w:p>
          <w:p w:rsidR="005376B9" w:rsidRPr="002B6F96" w:rsidRDefault="005376B9" w:rsidP="000A04E9">
            <w:pPr>
              <w:rPr>
                <w:szCs w:val="21"/>
              </w:rPr>
            </w:pPr>
          </w:p>
          <w:p w:rsidR="005376B9" w:rsidRPr="002B6F96" w:rsidRDefault="005376B9" w:rsidP="000A04E9">
            <w:pPr>
              <w:rPr>
                <w:szCs w:val="21"/>
              </w:rPr>
            </w:pPr>
          </w:p>
          <w:p w:rsidR="005376B9" w:rsidRPr="002B6F96" w:rsidRDefault="005376B9" w:rsidP="000A04E9">
            <w:pPr>
              <w:rPr>
                <w:szCs w:val="21"/>
              </w:rPr>
            </w:pPr>
            <w:r w:rsidRPr="002B6F96">
              <w:rPr>
                <w:rFonts w:hint="eastAsia"/>
                <w:szCs w:val="21"/>
              </w:rPr>
              <w:t>机の移動</w:t>
            </w:r>
          </w:p>
          <w:p w:rsidR="005376B9" w:rsidRPr="002B6F96" w:rsidRDefault="005376B9" w:rsidP="000A04E9">
            <w:pPr>
              <w:rPr>
                <w:szCs w:val="21"/>
              </w:rPr>
            </w:pPr>
          </w:p>
          <w:p w:rsidR="005376B9" w:rsidRPr="002B6F96" w:rsidRDefault="005376B9" w:rsidP="000A04E9">
            <w:pPr>
              <w:rPr>
                <w:szCs w:val="21"/>
              </w:rPr>
            </w:pPr>
          </w:p>
          <w:p w:rsidR="005376B9" w:rsidRPr="002B6F96" w:rsidRDefault="005376B9" w:rsidP="000A04E9">
            <w:pPr>
              <w:rPr>
                <w:szCs w:val="21"/>
              </w:rPr>
            </w:pPr>
          </w:p>
          <w:p w:rsidR="005376B9" w:rsidRPr="002B6F96" w:rsidRDefault="005376B9" w:rsidP="000A04E9">
            <w:pPr>
              <w:rPr>
                <w:szCs w:val="21"/>
              </w:rPr>
            </w:pPr>
          </w:p>
          <w:p w:rsidR="005376B9" w:rsidRPr="002B6F96" w:rsidRDefault="005376B9" w:rsidP="000A04E9">
            <w:pPr>
              <w:rPr>
                <w:szCs w:val="21"/>
              </w:rPr>
            </w:pPr>
          </w:p>
          <w:p w:rsidR="005376B9" w:rsidRPr="002B6F96" w:rsidRDefault="005376B9" w:rsidP="000A04E9">
            <w:pPr>
              <w:rPr>
                <w:szCs w:val="21"/>
              </w:rPr>
            </w:pPr>
          </w:p>
          <w:p w:rsidR="005376B9" w:rsidRPr="002B6F96" w:rsidRDefault="005376B9" w:rsidP="000A04E9">
            <w:pPr>
              <w:rPr>
                <w:szCs w:val="21"/>
              </w:rPr>
            </w:pPr>
          </w:p>
          <w:p w:rsidR="005376B9" w:rsidRDefault="005376B9" w:rsidP="000A04E9">
            <w:pPr>
              <w:rPr>
                <w:szCs w:val="21"/>
              </w:rPr>
            </w:pPr>
          </w:p>
          <w:p w:rsidR="005376B9" w:rsidRDefault="005376B9" w:rsidP="000A04E9">
            <w:pPr>
              <w:rPr>
                <w:szCs w:val="21"/>
              </w:rPr>
            </w:pPr>
          </w:p>
          <w:p w:rsidR="005376B9" w:rsidRDefault="005376B9" w:rsidP="000A04E9">
            <w:pPr>
              <w:rPr>
                <w:szCs w:val="21"/>
              </w:rPr>
            </w:pPr>
          </w:p>
          <w:p w:rsidR="005376B9" w:rsidRDefault="005376B9" w:rsidP="000A04E9">
            <w:pPr>
              <w:rPr>
                <w:szCs w:val="21"/>
              </w:rPr>
            </w:pPr>
          </w:p>
          <w:p w:rsidR="005376B9" w:rsidRDefault="005376B9" w:rsidP="000A04E9">
            <w:pPr>
              <w:rPr>
                <w:szCs w:val="21"/>
              </w:rPr>
            </w:pPr>
          </w:p>
          <w:p w:rsidR="005376B9" w:rsidRDefault="005376B9" w:rsidP="000A04E9">
            <w:pPr>
              <w:rPr>
                <w:szCs w:val="21"/>
              </w:rPr>
            </w:pPr>
          </w:p>
          <w:p w:rsidR="005376B9" w:rsidRDefault="005376B9" w:rsidP="000A04E9">
            <w:pPr>
              <w:rPr>
                <w:szCs w:val="21"/>
              </w:rPr>
            </w:pPr>
          </w:p>
          <w:p w:rsidR="005376B9" w:rsidRPr="002B6F96" w:rsidRDefault="005376B9" w:rsidP="000A04E9">
            <w:pPr>
              <w:rPr>
                <w:szCs w:val="21"/>
              </w:rPr>
            </w:pPr>
          </w:p>
          <w:p w:rsidR="005376B9" w:rsidRPr="002B6F96" w:rsidRDefault="005376B9" w:rsidP="000A04E9">
            <w:pPr>
              <w:rPr>
                <w:szCs w:val="21"/>
              </w:rPr>
            </w:pPr>
          </w:p>
          <w:p w:rsidR="005376B9" w:rsidRDefault="005376B9" w:rsidP="000A04E9">
            <w:pPr>
              <w:rPr>
                <w:szCs w:val="21"/>
              </w:rPr>
            </w:pPr>
          </w:p>
          <w:p w:rsidR="005376B9" w:rsidRDefault="005376B9" w:rsidP="000A04E9">
            <w:pPr>
              <w:rPr>
                <w:szCs w:val="21"/>
              </w:rPr>
            </w:pPr>
          </w:p>
          <w:p w:rsidR="005376B9" w:rsidRPr="002B6F96" w:rsidRDefault="005376B9" w:rsidP="000A04E9">
            <w:pPr>
              <w:rPr>
                <w:szCs w:val="21"/>
              </w:rPr>
            </w:pPr>
          </w:p>
          <w:p w:rsidR="005376B9" w:rsidRPr="002B6F96" w:rsidRDefault="005376B9" w:rsidP="000A04E9">
            <w:pPr>
              <w:rPr>
                <w:szCs w:val="21"/>
              </w:rPr>
            </w:pPr>
          </w:p>
          <w:p w:rsidR="005376B9" w:rsidRPr="002B6F96" w:rsidRDefault="005376B9" w:rsidP="000A04E9">
            <w:pPr>
              <w:rPr>
                <w:szCs w:val="21"/>
              </w:rPr>
            </w:pPr>
          </w:p>
          <w:p w:rsidR="005376B9" w:rsidRPr="002B6F96" w:rsidRDefault="005376B9" w:rsidP="000A04E9">
            <w:pPr>
              <w:rPr>
                <w:szCs w:val="21"/>
              </w:rPr>
            </w:pPr>
          </w:p>
          <w:p w:rsidR="005376B9" w:rsidRPr="002B6F96" w:rsidRDefault="005376B9" w:rsidP="000A04E9">
            <w:pPr>
              <w:rPr>
                <w:szCs w:val="21"/>
              </w:rPr>
            </w:pPr>
            <w:r w:rsidRPr="002B6F96">
              <w:rPr>
                <w:rFonts w:hint="eastAsia"/>
                <w:szCs w:val="21"/>
              </w:rPr>
              <w:t>●指名される回答例</w:t>
            </w:r>
          </w:p>
          <w:p w:rsidR="005376B9" w:rsidRDefault="005376B9" w:rsidP="005376B9">
            <w:pPr>
              <w:ind w:left="31680" w:hangingChars="100" w:firstLine="31680"/>
              <w:rPr>
                <w:szCs w:val="21"/>
              </w:rPr>
            </w:pPr>
            <w:r>
              <w:rPr>
                <w:rFonts w:hint="eastAsia"/>
                <w:szCs w:val="21"/>
              </w:rPr>
              <w:t>⇒上は胚珠が子房に包まれている</w:t>
            </w:r>
          </w:p>
          <w:p w:rsidR="005376B9" w:rsidRDefault="005376B9" w:rsidP="000A04E9">
            <w:pPr>
              <w:rPr>
                <w:szCs w:val="21"/>
              </w:rPr>
            </w:pPr>
          </w:p>
          <w:p w:rsidR="005376B9" w:rsidRDefault="005376B9" w:rsidP="000A04E9">
            <w:pPr>
              <w:rPr>
                <w:szCs w:val="21"/>
              </w:rPr>
            </w:pPr>
          </w:p>
          <w:p w:rsidR="005376B9" w:rsidRDefault="005376B9" w:rsidP="000A04E9">
            <w:pPr>
              <w:rPr>
                <w:szCs w:val="21"/>
              </w:rPr>
            </w:pPr>
            <w:r>
              <w:rPr>
                <w:rFonts w:hint="eastAsia"/>
                <w:szCs w:val="21"/>
              </w:rPr>
              <w:t>ノート記入</w:t>
            </w:r>
            <w:r>
              <w:rPr>
                <w:szCs w:val="21"/>
              </w:rPr>
              <w:t>(2</w:t>
            </w:r>
            <w:r>
              <w:rPr>
                <w:rFonts w:hint="eastAsia"/>
                <w:szCs w:val="21"/>
              </w:rPr>
              <w:t>分</w:t>
            </w:r>
            <w:r>
              <w:rPr>
                <w:szCs w:val="21"/>
              </w:rPr>
              <w:t>)</w:t>
            </w:r>
          </w:p>
          <w:p w:rsidR="005376B9" w:rsidRDefault="005376B9" w:rsidP="000A04E9">
            <w:pPr>
              <w:rPr>
                <w:szCs w:val="21"/>
              </w:rPr>
            </w:pPr>
          </w:p>
          <w:p w:rsidR="005376B9" w:rsidRPr="002B6F96" w:rsidRDefault="005376B9" w:rsidP="000A04E9">
            <w:pPr>
              <w:rPr>
                <w:szCs w:val="21"/>
              </w:rPr>
            </w:pPr>
          </w:p>
        </w:tc>
        <w:tc>
          <w:tcPr>
            <w:tcW w:w="939" w:type="dxa"/>
            <w:tcBorders>
              <w:bottom w:val="single" w:sz="4" w:space="0" w:color="auto"/>
            </w:tcBorders>
          </w:tcPr>
          <w:p w:rsidR="005376B9" w:rsidRPr="002B6F96" w:rsidRDefault="005376B9" w:rsidP="002B6F96">
            <w:pPr>
              <w:widowControl/>
              <w:spacing w:after="200" w:line="276" w:lineRule="auto"/>
              <w:jc w:val="left"/>
              <w:rPr>
                <w:kern w:val="0"/>
                <w:sz w:val="22"/>
                <w:szCs w:val="21"/>
              </w:rPr>
            </w:pPr>
          </w:p>
          <w:p w:rsidR="005376B9" w:rsidRPr="002B6F96" w:rsidRDefault="005376B9" w:rsidP="002B6F96">
            <w:pPr>
              <w:widowControl/>
              <w:spacing w:after="200" w:line="276" w:lineRule="auto"/>
              <w:jc w:val="left"/>
              <w:rPr>
                <w:kern w:val="0"/>
                <w:sz w:val="22"/>
                <w:szCs w:val="21"/>
              </w:rPr>
            </w:pPr>
          </w:p>
          <w:p w:rsidR="005376B9" w:rsidRPr="002B6F96" w:rsidRDefault="005376B9" w:rsidP="002B6F96">
            <w:pPr>
              <w:widowControl/>
              <w:spacing w:after="200" w:line="276" w:lineRule="auto"/>
              <w:jc w:val="left"/>
              <w:rPr>
                <w:kern w:val="0"/>
                <w:sz w:val="22"/>
                <w:szCs w:val="21"/>
              </w:rPr>
            </w:pPr>
          </w:p>
          <w:p w:rsidR="005376B9" w:rsidRPr="002B6F96" w:rsidRDefault="005376B9" w:rsidP="002B6F96">
            <w:pPr>
              <w:widowControl/>
              <w:spacing w:after="200" w:line="276" w:lineRule="auto"/>
              <w:jc w:val="left"/>
              <w:rPr>
                <w:kern w:val="0"/>
                <w:sz w:val="22"/>
                <w:szCs w:val="21"/>
              </w:rPr>
            </w:pPr>
          </w:p>
          <w:p w:rsidR="005376B9" w:rsidRPr="002B6F96" w:rsidRDefault="005376B9" w:rsidP="002B6F96">
            <w:pPr>
              <w:widowControl/>
              <w:spacing w:after="200" w:line="276" w:lineRule="auto"/>
              <w:jc w:val="left"/>
              <w:rPr>
                <w:kern w:val="0"/>
                <w:sz w:val="22"/>
                <w:szCs w:val="21"/>
              </w:rPr>
            </w:pPr>
          </w:p>
          <w:p w:rsidR="005376B9" w:rsidRPr="002B6F96" w:rsidRDefault="005376B9" w:rsidP="002B6F96">
            <w:pPr>
              <w:widowControl/>
              <w:spacing w:after="200" w:line="276" w:lineRule="auto"/>
              <w:jc w:val="left"/>
              <w:rPr>
                <w:kern w:val="0"/>
                <w:sz w:val="22"/>
                <w:szCs w:val="21"/>
              </w:rPr>
            </w:pPr>
          </w:p>
          <w:p w:rsidR="005376B9" w:rsidRPr="002B6F96" w:rsidRDefault="005376B9" w:rsidP="002B6F96">
            <w:pPr>
              <w:widowControl/>
              <w:spacing w:after="200" w:line="276" w:lineRule="auto"/>
              <w:jc w:val="left"/>
              <w:rPr>
                <w:kern w:val="0"/>
                <w:sz w:val="22"/>
                <w:szCs w:val="21"/>
              </w:rPr>
            </w:pPr>
          </w:p>
          <w:p w:rsidR="005376B9" w:rsidRPr="002B6F96" w:rsidRDefault="005376B9" w:rsidP="002B6F96">
            <w:pPr>
              <w:widowControl/>
              <w:spacing w:after="200" w:line="276" w:lineRule="auto"/>
              <w:jc w:val="left"/>
              <w:rPr>
                <w:kern w:val="0"/>
                <w:sz w:val="22"/>
                <w:szCs w:val="21"/>
              </w:rPr>
            </w:pPr>
          </w:p>
          <w:p w:rsidR="005376B9" w:rsidRPr="002B6F96" w:rsidRDefault="005376B9" w:rsidP="002B6F96">
            <w:pPr>
              <w:widowControl/>
              <w:spacing w:after="200" w:line="276" w:lineRule="auto"/>
              <w:jc w:val="left"/>
              <w:rPr>
                <w:kern w:val="0"/>
                <w:sz w:val="22"/>
                <w:szCs w:val="21"/>
              </w:rPr>
            </w:pPr>
          </w:p>
          <w:p w:rsidR="005376B9" w:rsidRPr="002B6F96" w:rsidRDefault="005376B9" w:rsidP="002B6F96">
            <w:pPr>
              <w:widowControl/>
              <w:spacing w:after="200" w:line="276" w:lineRule="auto"/>
              <w:jc w:val="left"/>
              <w:rPr>
                <w:kern w:val="0"/>
                <w:sz w:val="22"/>
                <w:szCs w:val="21"/>
              </w:rPr>
            </w:pPr>
          </w:p>
          <w:p w:rsidR="005376B9" w:rsidRPr="002B6F96" w:rsidRDefault="005376B9" w:rsidP="002B6F96">
            <w:pPr>
              <w:widowControl/>
              <w:spacing w:after="200" w:line="276" w:lineRule="auto"/>
              <w:jc w:val="left"/>
              <w:rPr>
                <w:kern w:val="0"/>
                <w:sz w:val="22"/>
                <w:szCs w:val="21"/>
              </w:rPr>
            </w:pPr>
          </w:p>
          <w:p w:rsidR="005376B9" w:rsidRPr="002B6F96" w:rsidRDefault="005376B9" w:rsidP="002B6F96">
            <w:pPr>
              <w:widowControl/>
              <w:spacing w:after="200" w:line="276" w:lineRule="auto"/>
              <w:jc w:val="left"/>
              <w:rPr>
                <w:kern w:val="0"/>
                <w:sz w:val="22"/>
                <w:szCs w:val="21"/>
              </w:rPr>
            </w:pPr>
          </w:p>
          <w:p w:rsidR="005376B9" w:rsidRPr="002B6F96" w:rsidRDefault="005376B9" w:rsidP="002B6F96">
            <w:pPr>
              <w:widowControl/>
              <w:spacing w:after="200" w:line="276" w:lineRule="auto"/>
              <w:jc w:val="left"/>
              <w:rPr>
                <w:kern w:val="0"/>
                <w:sz w:val="22"/>
                <w:szCs w:val="21"/>
              </w:rPr>
            </w:pPr>
          </w:p>
          <w:p w:rsidR="005376B9" w:rsidRDefault="005376B9" w:rsidP="002B6F96">
            <w:pPr>
              <w:widowControl/>
              <w:spacing w:after="200" w:line="276" w:lineRule="auto"/>
              <w:jc w:val="left"/>
              <w:rPr>
                <w:kern w:val="0"/>
                <w:sz w:val="22"/>
                <w:szCs w:val="21"/>
              </w:rPr>
            </w:pPr>
          </w:p>
          <w:p w:rsidR="005376B9" w:rsidRPr="002B6F96" w:rsidRDefault="005376B9" w:rsidP="002B6F96">
            <w:pPr>
              <w:widowControl/>
              <w:spacing w:after="200" w:line="276" w:lineRule="auto"/>
              <w:jc w:val="left"/>
              <w:rPr>
                <w:kern w:val="0"/>
                <w:sz w:val="22"/>
                <w:szCs w:val="21"/>
              </w:rPr>
            </w:pPr>
          </w:p>
          <w:p w:rsidR="005376B9" w:rsidRPr="002B6F96" w:rsidRDefault="005376B9" w:rsidP="002B6F96">
            <w:pPr>
              <w:widowControl/>
              <w:spacing w:after="200" w:line="276" w:lineRule="auto"/>
              <w:jc w:val="left"/>
              <w:rPr>
                <w:kern w:val="0"/>
                <w:sz w:val="22"/>
                <w:szCs w:val="21"/>
              </w:rPr>
            </w:pPr>
          </w:p>
          <w:p w:rsidR="005376B9" w:rsidRPr="002B6F96" w:rsidRDefault="005376B9" w:rsidP="002B6F96">
            <w:pPr>
              <w:widowControl/>
              <w:spacing w:after="200" w:line="276" w:lineRule="auto"/>
              <w:jc w:val="left"/>
              <w:rPr>
                <w:kern w:val="0"/>
                <w:sz w:val="22"/>
                <w:szCs w:val="21"/>
              </w:rPr>
            </w:pPr>
          </w:p>
          <w:p w:rsidR="005376B9" w:rsidRPr="002B6F96" w:rsidRDefault="005376B9" w:rsidP="002B6F96">
            <w:pPr>
              <w:widowControl/>
              <w:spacing w:after="200" w:line="276" w:lineRule="auto"/>
              <w:jc w:val="left"/>
              <w:rPr>
                <w:kern w:val="0"/>
                <w:sz w:val="22"/>
                <w:szCs w:val="21"/>
              </w:rPr>
            </w:pPr>
            <w:r w:rsidRPr="002B6F96">
              <w:rPr>
                <w:rFonts w:hint="eastAsia"/>
                <w:kern w:val="0"/>
                <w:sz w:val="22"/>
                <w:szCs w:val="21"/>
              </w:rPr>
              <w:t>①</w:t>
            </w:r>
          </w:p>
          <w:p w:rsidR="005376B9" w:rsidRPr="002B6F96" w:rsidRDefault="005376B9" w:rsidP="002B6F96">
            <w:pPr>
              <w:widowControl/>
              <w:spacing w:after="200" w:line="276" w:lineRule="auto"/>
              <w:jc w:val="left"/>
              <w:rPr>
                <w:kern w:val="0"/>
                <w:sz w:val="22"/>
                <w:szCs w:val="21"/>
              </w:rPr>
            </w:pPr>
          </w:p>
          <w:p w:rsidR="005376B9" w:rsidRPr="002B6F96" w:rsidRDefault="005376B9" w:rsidP="002B6F96">
            <w:pPr>
              <w:widowControl/>
              <w:spacing w:after="200" w:line="276" w:lineRule="auto"/>
              <w:jc w:val="left"/>
              <w:rPr>
                <w:kern w:val="0"/>
                <w:sz w:val="22"/>
                <w:szCs w:val="21"/>
              </w:rPr>
            </w:pPr>
          </w:p>
          <w:p w:rsidR="005376B9" w:rsidRPr="002B6F96" w:rsidRDefault="005376B9" w:rsidP="002B6F96">
            <w:pPr>
              <w:widowControl/>
              <w:spacing w:after="200" w:line="276" w:lineRule="auto"/>
              <w:jc w:val="left"/>
              <w:rPr>
                <w:kern w:val="0"/>
                <w:sz w:val="22"/>
                <w:szCs w:val="21"/>
              </w:rPr>
            </w:pPr>
          </w:p>
          <w:p w:rsidR="005376B9" w:rsidRPr="002B6F96" w:rsidRDefault="005376B9" w:rsidP="002B6F96">
            <w:pPr>
              <w:widowControl/>
              <w:spacing w:after="200" w:line="276" w:lineRule="auto"/>
              <w:jc w:val="left"/>
              <w:rPr>
                <w:kern w:val="0"/>
                <w:sz w:val="22"/>
                <w:szCs w:val="21"/>
              </w:rPr>
            </w:pPr>
          </w:p>
          <w:p w:rsidR="005376B9" w:rsidRPr="002B6F96" w:rsidRDefault="005376B9" w:rsidP="002B6F96">
            <w:pPr>
              <w:widowControl/>
              <w:spacing w:after="200" w:line="276" w:lineRule="auto"/>
              <w:jc w:val="left"/>
              <w:rPr>
                <w:kern w:val="0"/>
                <w:sz w:val="22"/>
                <w:szCs w:val="21"/>
              </w:rPr>
            </w:pPr>
          </w:p>
          <w:p w:rsidR="005376B9" w:rsidRDefault="005376B9" w:rsidP="002B6F96">
            <w:pPr>
              <w:widowControl/>
              <w:spacing w:after="200" w:line="276" w:lineRule="auto"/>
              <w:jc w:val="left"/>
              <w:rPr>
                <w:kern w:val="0"/>
                <w:sz w:val="22"/>
                <w:szCs w:val="21"/>
              </w:rPr>
            </w:pPr>
          </w:p>
          <w:p w:rsidR="005376B9" w:rsidRDefault="005376B9" w:rsidP="002B6F96">
            <w:pPr>
              <w:widowControl/>
              <w:spacing w:after="200" w:line="276" w:lineRule="auto"/>
              <w:jc w:val="left"/>
              <w:rPr>
                <w:kern w:val="0"/>
                <w:sz w:val="22"/>
                <w:szCs w:val="21"/>
              </w:rPr>
            </w:pPr>
          </w:p>
          <w:p w:rsidR="005376B9" w:rsidRDefault="005376B9" w:rsidP="002B6F96">
            <w:pPr>
              <w:widowControl/>
              <w:spacing w:after="200" w:line="276" w:lineRule="auto"/>
              <w:jc w:val="left"/>
              <w:rPr>
                <w:kern w:val="0"/>
                <w:sz w:val="22"/>
                <w:szCs w:val="21"/>
              </w:rPr>
            </w:pPr>
          </w:p>
          <w:p w:rsidR="005376B9" w:rsidRDefault="005376B9" w:rsidP="002B6F96">
            <w:pPr>
              <w:widowControl/>
              <w:spacing w:after="200" w:line="276" w:lineRule="auto"/>
              <w:jc w:val="left"/>
              <w:rPr>
                <w:kern w:val="0"/>
                <w:sz w:val="22"/>
                <w:szCs w:val="21"/>
              </w:rPr>
            </w:pPr>
          </w:p>
          <w:p w:rsidR="005376B9" w:rsidRPr="002B6F96" w:rsidRDefault="005376B9" w:rsidP="002B6F96">
            <w:pPr>
              <w:widowControl/>
              <w:spacing w:after="200" w:line="276" w:lineRule="auto"/>
              <w:jc w:val="left"/>
              <w:rPr>
                <w:kern w:val="0"/>
                <w:sz w:val="22"/>
                <w:szCs w:val="21"/>
              </w:rPr>
            </w:pPr>
          </w:p>
          <w:p w:rsidR="005376B9" w:rsidRDefault="005376B9" w:rsidP="002B6F96">
            <w:pPr>
              <w:widowControl/>
              <w:spacing w:after="200" w:line="276" w:lineRule="auto"/>
              <w:jc w:val="left"/>
              <w:rPr>
                <w:kern w:val="0"/>
                <w:sz w:val="22"/>
                <w:szCs w:val="21"/>
              </w:rPr>
            </w:pPr>
            <w:r w:rsidRPr="002B6F96">
              <w:rPr>
                <w:rFonts w:hint="eastAsia"/>
                <w:kern w:val="0"/>
                <w:sz w:val="22"/>
                <w:szCs w:val="21"/>
              </w:rPr>
              <w:t>①②</w:t>
            </w:r>
          </w:p>
          <w:p w:rsidR="005376B9" w:rsidRPr="002B6F96" w:rsidRDefault="005376B9" w:rsidP="002B6F96">
            <w:pPr>
              <w:widowControl/>
              <w:spacing w:after="200" w:line="276" w:lineRule="auto"/>
              <w:jc w:val="left"/>
              <w:rPr>
                <w:kern w:val="0"/>
                <w:sz w:val="22"/>
                <w:szCs w:val="21"/>
              </w:rPr>
            </w:pPr>
          </w:p>
        </w:tc>
      </w:tr>
      <w:tr w:rsidR="005376B9" w:rsidTr="00D416DD">
        <w:trPr>
          <w:trHeight w:val="710"/>
        </w:trPr>
        <w:tc>
          <w:tcPr>
            <w:tcW w:w="959" w:type="dxa"/>
            <w:tcBorders>
              <w:top w:val="single" w:sz="4" w:space="0" w:color="auto"/>
            </w:tcBorders>
          </w:tcPr>
          <w:p w:rsidR="005376B9" w:rsidRPr="002B6F96" w:rsidRDefault="005376B9" w:rsidP="000A04E9">
            <w:pPr>
              <w:rPr>
                <w:sz w:val="22"/>
                <w:szCs w:val="21"/>
              </w:rPr>
            </w:pPr>
            <w:r w:rsidRPr="002B6F96">
              <w:rPr>
                <w:rFonts w:hint="eastAsia"/>
                <w:sz w:val="22"/>
                <w:szCs w:val="21"/>
              </w:rPr>
              <w:t>まとめ</w:t>
            </w:r>
          </w:p>
          <w:p w:rsidR="005376B9" w:rsidRPr="002B6F96" w:rsidRDefault="005376B9" w:rsidP="000A04E9">
            <w:pPr>
              <w:rPr>
                <w:sz w:val="22"/>
                <w:szCs w:val="21"/>
              </w:rPr>
            </w:pPr>
            <w:r w:rsidRPr="002B6F96">
              <w:rPr>
                <w:sz w:val="22"/>
                <w:szCs w:val="21"/>
              </w:rPr>
              <w:t>10</w:t>
            </w:r>
            <w:r w:rsidRPr="002B6F96">
              <w:rPr>
                <w:rFonts w:hint="eastAsia"/>
                <w:sz w:val="22"/>
                <w:szCs w:val="21"/>
              </w:rPr>
              <w:t>分</w:t>
            </w:r>
          </w:p>
        </w:tc>
        <w:tc>
          <w:tcPr>
            <w:tcW w:w="3969" w:type="dxa"/>
            <w:tcBorders>
              <w:top w:val="single" w:sz="4" w:space="0" w:color="auto"/>
            </w:tcBorders>
          </w:tcPr>
          <w:p w:rsidR="005376B9" w:rsidRPr="002B6F96" w:rsidRDefault="005376B9" w:rsidP="000A04E9">
            <w:pPr>
              <w:rPr>
                <w:sz w:val="22"/>
                <w:szCs w:val="21"/>
              </w:rPr>
            </w:pPr>
          </w:p>
          <w:p w:rsidR="005376B9" w:rsidRPr="002B6F96" w:rsidRDefault="005376B9" w:rsidP="000A04E9">
            <w:pPr>
              <w:rPr>
                <w:sz w:val="22"/>
                <w:szCs w:val="21"/>
              </w:rPr>
            </w:pPr>
          </w:p>
          <w:p w:rsidR="005376B9" w:rsidRPr="002B6F96" w:rsidRDefault="005376B9" w:rsidP="000A04E9">
            <w:pPr>
              <w:rPr>
                <w:sz w:val="22"/>
                <w:szCs w:val="21"/>
              </w:rPr>
            </w:pPr>
            <w:r>
              <w:rPr>
                <w:noProof/>
              </w:rPr>
              <w:pict>
                <v:shape id="_x0000_s1035" type="#_x0000_t202" style="position:absolute;left:0;text-align:left;margin-left:2.8pt;margin-top:.15pt;width:216.75pt;height:97.75pt;z-index:251658240">
                  <v:textbox style="mso-next-textbox:#_x0000_s1035" inset="5.85pt,.7pt,5.85pt,.7pt">
                    <w:txbxContent>
                      <w:p w:rsidR="005376B9" w:rsidRDefault="005376B9">
                        <w:r>
                          <w:rPr>
                            <w:rFonts w:hint="eastAsia"/>
                          </w:rPr>
                          <w:t>【板書③】</w:t>
                        </w:r>
                      </w:p>
                      <w:p w:rsidR="005376B9" w:rsidRDefault="005376B9">
                        <w:r w:rsidRPr="00566FD7">
                          <w:rPr>
                            <w:rFonts w:hint="eastAsia"/>
                            <w:u w:val="single"/>
                          </w:rPr>
                          <w:t>被子</w:t>
                        </w:r>
                        <w:r>
                          <w:rPr>
                            <w:rFonts w:hint="eastAsia"/>
                          </w:rPr>
                          <w:t>植物…</w:t>
                        </w:r>
                        <w:r w:rsidRPr="00566FD7">
                          <w:rPr>
                            <w:rFonts w:hint="eastAsia"/>
                            <w:u w:val="single"/>
                          </w:rPr>
                          <w:t>胚珠</w:t>
                        </w:r>
                        <w:r>
                          <w:rPr>
                            <w:rFonts w:hint="eastAsia"/>
                          </w:rPr>
                          <w:t>が</w:t>
                        </w:r>
                        <w:r w:rsidRPr="00566FD7">
                          <w:rPr>
                            <w:rFonts w:hint="eastAsia"/>
                            <w:u w:val="single"/>
                          </w:rPr>
                          <w:t>子房</w:t>
                        </w:r>
                        <w:r>
                          <w:rPr>
                            <w:rFonts w:hint="eastAsia"/>
                          </w:rPr>
                          <w:t>に包まれている</w:t>
                        </w:r>
                      </w:p>
                      <w:p w:rsidR="005376B9" w:rsidRDefault="005376B9">
                        <w:r>
                          <w:rPr>
                            <w:rFonts w:hint="eastAsia"/>
                          </w:rPr>
                          <w:t xml:space="preserve">　　　</w:t>
                        </w:r>
                        <w:r>
                          <w:t>EX)</w:t>
                        </w:r>
                        <w:r>
                          <w:rPr>
                            <w:rFonts w:hint="eastAsia"/>
                          </w:rPr>
                          <w:t>ユリ・サクラ・イネ・ミカン</w:t>
                        </w:r>
                      </w:p>
                      <w:p w:rsidR="005376B9" w:rsidRDefault="005376B9">
                        <w:r w:rsidRPr="00566FD7">
                          <w:rPr>
                            <w:rFonts w:hint="eastAsia"/>
                            <w:u w:val="single"/>
                          </w:rPr>
                          <w:t>裸子</w:t>
                        </w:r>
                        <w:r>
                          <w:rPr>
                            <w:rFonts w:hint="eastAsia"/>
                          </w:rPr>
                          <w:t>植物…</w:t>
                        </w:r>
                        <w:r w:rsidRPr="00566FD7">
                          <w:rPr>
                            <w:rFonts w:hint="eastAsia"/>
                            <w:u w:val="single"/>
                          </w:rPr>
                          <w:t>胚珠</w:t>
                        </w:r>
                        <w:r>
                          <w:rPr>
                            <w:rFonts w:hint="eastAsia"/>
                          </w:rPr>
                          <w:t>がむき出し</w:t>
                        </w:r>
                        <w:r>
                          <w:t>(</w:t>
                        </w:r>
                        <w:r w:rsidRPr="00566FD7">
                          <w:rPr>
                            <w:rFonts w:hint="eastAsia"/>
                            <w:u w:val="single"/>
                          </w:rPr>
                          <w:t>子房</w:t>
                        </w:r>
                        <w:r>
                          <w:rPr>
                            <w:rFonts w:hint="eastAsia"/>
                          </w:rPr>
                          <w:t>がない</w:t>
                        </w:r>
                        <w:r>
                          <w:t>)</w:t>
                        </w:r>
                      </w:p>
                      <w:p w:rsidR="005376B9" w:rsidRDefault="005376B9">
                        <w:r>
                          <w:rPr>
                            <w:rFonts w:hint="eastAsia"/>
                          </w:rPr>
                          <w:t xml:space="preserve">　　　</w:t>
                        </w:r>
                        <w:r>
                          <w:t>EX)</w:t>
                        </w:r>
                        <w:r w:rsidRPr="00566FD7">
                          <w:rPr>
                            <w:rFonts w:hint="eastAsia"/>
                            <w:u w:val="single"/>
                          </w:rPr>
                          <w:t>スギ・マツ・イチョウ</w:t>
                        </w:r>
                        <w:r>
                          <w:rPr>
                            <w:rFonts w:hint="eastAsia"/>
                          </w:rPr>
                          <w:t>・ソテツ</w:t>
                        </w:r>
                      </w:p>
                    </w:txbxContent>
                  </v:textbox>
                </v:shape>
              </w:pict>
            </w:r>
          </w:p>
          <w:p w:rsidR="005376B9" w:rsidRPr="002B6F96" w:rsidRDefault="005376B9" w:rsidP="000A04E9">
            <w:pPr>
              <w:rPr>
                <w:sz w:val="22"/>
                <w:szCs w:val="21"/>
              </w:rPr>
            </w:pPr>
          </w:p>
          <w:p w:rsidR="005376B9" w:rsidRPr="002B6F96" w:rsidRDefault="005376B9" w:rsidP="000A04E9">
            <w:pPr>
              <w:rPr>
                <w:sz w:val="22"/>
                <w:szCs w:val="21"/>
              </w:rPr>
            </w:pPr>
          </w:p>
          <w:p w:rsidR="005376B9" w:rsidRPr="002B6F96" w:rsidRDefault="005376B9" w:rsidP="000A04E9">
            <w:pPr>
              <w:rPr>
                <w:sz w:val="22"/>
                <w:szCs w:val="21"/>
              </w:rPr>
            </w:pPr>
          </w:p>
          <w:p w:rsidR="005376B9" w:rsidRPr="002B6F96" w:rsidRDefault="005376B9" w:rsidP="000A04E9">
            <w:pPr>
              <w:rPr>
                <w:sz w:val="22"/>
                <w:szCs w:val="21"/>
              </w:rPr>
            </w:pPr>
          </w:p>
          <w:p w:rsidR="005376B9" w:rsidRPr="002B6F96" w:rsidRDefault="005376B9" w:rsidP="000A04E9">
            <w:pPr>
              <w:rPr>
                <w:sz w:val="22"/>
                <w:szCs w:val="21"/>
              </w:rPr>
            </w:pPr>
          </w:p>
          <w:p w:rsidR="005376B9" w:rsidRDefault="005376B9" w:rsidP="000A04E9">
            <w:pPr>
              <w:rPr>
                <w:sz w:val="22"/>
                <w:szCs w:val="21"/>
              </w:rPr>
            </w:pPr>
          </w:p>
          <w:p w:rsidR="005376B9" w:rsidRPr="002B6F96" w:rsidRDefault="005376B9" w:rsidP="000A04E9">
            <w:pPr>
              <w:rPr>
                <w:sz w:val="22"/>
                <w:szCs w:val="21"/>
              </w:rPr>
            </w:pPr>
            <w:r w:rsidRPr="002B6F96">
              <w:rPr>
                <w:rFonts w:hint="eastAsia"/>
                <w:sz w:val="22"/>
                <w:szCs w:val="21"/>
              </w:rPr>
              <w:t>⇒この他の被子・裸子植物を調べてくることを課題にする。</w:t>
            </w:r>
          </w:p>
          <w:p w:rsidR="005376B9" w:rsidRPr="002B6F96" w:rsidRDefault="005376B9" w:rsidP="000A04E9">
            <w:pPr>
              <w:rPr>
                <w:sz w:val="22"/>
                <w:szCs w:val="21"/>
              </w:rPr>
            </w:pPr>
          </w:p>
          <w:p w:rsidR="005376B9" w:rsidRPr="002B6F96" w:rsidRDefault="005376B9" w:rsidP="000A04E9">
            <w:pPr>
              <w:rPr>
                <w:sz w:val="22"/>
                <w:szCs w:val="21"/>
              </w:rPr>
            </w:pPr>
            <w:r w:rsidRPr="002B6F96">
              <w:rPr>
                <w:rFonts w:hint="eastAsia"/>
                <w:sz w:val="22"/>
                <w:szCs w:val="21"/>
              </w:rPr>
              <w:t>○模型を取り出してそれぞれの植物の構造を説明する。</w:t>
            </w:r>
          </w:p>
          <w:p w:rsidR="005376B9" w:rsidRPr="002B6F96" w:rsidRDefault="005376B9" w:rsidP="000A04E9">
            <w:pPr>
              <w:rPr>
                <w:sz w:val="22"/>
                <w:szCs w:val="21"/>
              </w:rPr>
            </w:pPr>
          </w:p>
          <w:p w:rsidR="005376B9" w:rsidRPr="002B6F96" w:rsidRDefault="005376B9" w:rsidP="000A04E9">
            <w:pPr>
              <w:rPr>
                <w:sz w:val="22"/>
                <w:szCs w:val="21"/>
              </w:rPr>
            </w:pPr>
            <w:r w:rsidRPr="002B6F96">
              <w:rPr>
                <w:rFonts w:hint="eastAsia"/>
                <w:sz w:val="22"/>
                <w:szCs w:val="21"/>
              </w:rPr>
              <w:t>裸子植物と種子植物の図形を班に</w:t>
            </w:r>
            <w:r w:rsidRPr="002B6F96">
              <w:rPr>
                <w:sz w:val="22"/>
                <w:szCs w:val="21"/>
              </w:rPr>
              <w:t>2</w:t>
            </w:r>
            <w:r w:rsidRPr="002B6F96">
              <w:rPr>
                <w:rFonts w:hint="eastAsia"/>
                <w:sz w:val="22"/>
                <w:szCs w:val="21"/>
              </w:rPr>
              <w:t>枚ずつ配る。</w:t>
            </w:r>
          </w:p>
          <w:p w:rsidR="005376B9" w:rsidRPr="002B6F96" w:rsidRDefault="005376B9" w:rsidP="000A04E9">
            <w:pPr>
              <w:rPr>
                <w:sz w:val="22"/>
                <w:szCs w:val="21"/>
              </w:rPr>
            </w:pPr>
            <w:r w:rsidRPr="002B6F96">
              <w:rPr>
                <w:rFonts w:hint="eastAsia"/>
                <w:sz w:val="22"/>
                <w:szCs w:val="21"/>
              </w:rPr>
              <w:t>⇒スケッチ指示</w:t>
            </w:r>
            <w:r w:rsidRPr="002B6F96">
              <w:rPr>
                <w:sz w:val="22"/>
                <w:szCs w:val="21"/>
              </w:rPr>
              <w:t>(5</w:t>
            </w:r>
            <w:r w:rsidRPr="002B6F96">
              <w:rPr>
                <w:rFonts w:hint="eastAsia"/>
                <w:sz w:val="22"/>
                <w:szCs w:val="21"/>
              </w:rPr>
              <w:t>分</w:t>
            </w:r>
            <w:r w:rsidRPr="002B6F96">
              <w:rPr>
                <w:sz w:val="22"/>
                <w:szCs w:val="21"/>
              </w:rPr>
              <w:t>)</w:t>
            </w:r>
          </w:p>
        </w:tc>
        <w:tc>
          <w:tcPr>
            <w:tcW w:w="2835" w:type="dxa"/>
            <w:tcBorders>
              <w:top w:val="single" w:sz="4" w:space="0" w:color="auto"/>
            </w:tcBorders>
          </w:tcPr>
          <w:p w:rsidR="005376B9" w:rsidRPr="002B6F96" w:rsidRDefault="005376B9" w:rsidP="000A04E9">
            <w:pPr>
              <w:rPr>
                <w:sz w:val="22"/>
                <w:szCs w:val="21"/>
              </w:rPr>
            </w:pPr>
            <w:r w:rsidRPr="002B6F96">
              <w:rPr>
                <w:rFonts w:hint="eastAsia"/>
                <w:sz w:val="22"/>
                <w:szCs w:val="21"/>
              </w:rPr>
              <w:t>●裸子植物と種子植物の違いを理解する。</w:t>
            </w:r>
          </w:p>
          <w:p w:rsidR="005376B9" w:rsidRPr="002B6F96" w:rsidRDefault="005376B9" w:rsidP="000A04E9">
            <w:pPr>
              <w:rPr>
                <w:sz w:val="22"/>
                <w:szCs w:val="21"/>
              </w:rPr>
            </w:pPr>
          </w:p>
          <w:p w:rsidR="005376B9" w:rsidRPr="002B6F96" w:rsidRDefault="005376B9" w:rsidP="000A04E9">
            <w:pPr>
              <w:rPr>
                <w:sz w:val="22"/>
                <w:szCs w:val="21"/>
              </w:rPr>
            </w:pPr>
          </w:p>
          <w:p w:rsidR="005376B9" w:rsidRPr="002B6F96" w:rsidRDefault="005376B9" w:rsidP="000A04E9">
            <w:pPr>
              <w:rPr>
                <w:sz w:val="22"/>
                <w:szCs w:val="21"/>
              </w:rPr>
            </w:pPr>
          </w:p>
          <w:p w:rsidR="005376B9" w:rsidRPr="002B6F96" w:rsidRDefault="005376B9" w:rsidP="000A04E9">
            <w:pPr>
              <w:rPr>
                <w:sz w:val="22"/>
                <w:szCs w:val="21"/>
              </w:rPr>
            </w:pPr>
          </w:p>
          <w:p w:rsidR="005376B9" w:rsidRPr="002B6F96" w:rsidRDefault="005376B9" w:rsidP="000A04E9">
            <w:pPr>
              <w:rPr>
                <w:sz w:val="22"/>
                <w:szCs w:val="21"/>
              </w:rPr>
            </w:pPr>
          </w:p>
          <w:p w:rsidR="005376B9" w:rsidRPr="002B6F96" w:rsidRDefault="005376B9" w:rsidP="000A04E9">
            <w:pPr>
              <w:rPr>
                <w:sz w:val="22"/>
                <w:szCs w:val="21"/>
              </w:rPr>
            </w:pPr>
          </w:p>
          <w:p w:rsidR="005376B9" w:rsidRDefault="005376B9" w:rsidP="000A04E9">
            <w:pPr>
              <w:rPr>
                <w:sz w:val="22"/>
                <w:szCs w:val="21"/>
              </w:rPr>
            </w:pPr>
            <w:r>
              <w:rPr>
                <w:rFonts w:hint="eastAsia"/>
                <w:sz w:val="22"/>
                <w:szCs w:val="21"/>
              </w:rPr>
              <w:t>ノート記入</w:t>
            </w:r>
            <w:r>
              <w:rPr>
                <w:sz w:val="22"/>
                <w:szCs w:val="21"/>
              </w:rPr>
              <w:t>(1</w:t>
            </w:r>
            <w:r>
              <w:rPr>
                <w:rFonts w:hint="eastAsia"/>
                <w:sz w:val="22"/>
                <w:szCs w:val="21"/>
              </w:rPr>
              <w:t>分</w:t>
            </w:r>
            <w:r>
              <w:rPr>
                <w:sz w:val="22"/>
                <w:szCs w:val="21"/>
              </w:rPr>
              <w:t>)</w:t>
            </w:r>
          </w:p>
          <w:p w:rsidR="005376B9" w:rsidRPr="002B6F96" w:rsidRDefault="005376B9" w:rsidP="000A04E9">
            <w:pPr>
              <w:rPr>
                <w:sz w:val="22"/>
                <w:szCs w:val="21"/>
              </w:rPr>
            </w:pPr>
          </w:p>
          <w:p w:rsidR="005376B9" w:rsidRPr="002B6F96" w:rsidRDefault="005376B9" w:rsidP="000A04E9">
            <w:pPr>
              <w:rPr>
                <w:sz w:val="22"/>
                <w:szCs w:val="21"/>
              </w:rPr>
            </w:pPr>
          </w:p>
          <w:p w:rsidR="005376B9" w:rsidRPr="002B6F96" w:rsidRDefault="005376B9" w:rsidP="000A04E9">
            <w:pPr>
              <w:rPr>
                <w:sz w:val="22"/>
                <w:szCs w:val="21"/>
              </w:rPr>
            </w:pPr>
          </w:p>
          <w:p w:rsidR="005376B9" w:rsidRPr="002B6F96" w:rsidRDefault="005376B9" w:rsidP="000A04E9">
            <w:pPr>
              <w:rPr>
                <w:sz w:val="22"/>
                <w:szCs w:val="21"/>
              </w:rPr>
            </w:pPr>
          </w:p>
          <w:p w:rsidR="005376B9" w:rsidRPr="002B6F96" w:rsidRDefault="005376B9" w:rsidP="000A04E9">
            <w:pPr>
              <w:rPr>
                <w:sz w:val="22"/>
                <w:szCs w:val="21"/>
              </w:rPr>
            </w:pPr>
          </w:p>
          <w:p w:rsidR="005376B9" w:rsidRPr="002B6F96" w:rsidRDefault="005376B9" w:rsidP="000A04E9">
            <w:pPr>
              <w:rPr>
                <w:sz w:val="22"/>
                <w:szCs w:val="21"/>
              </w:rPr>
            </w:pPr>
            <w:r w:rsidRPr="002B6F96">
              <w:rPr>
                <w:rFonts w:hint="eastAsia"/>
                <w:sz w:val="22"/>
                <w:szCs w:val="21"/>
              </w:rPr>
              <w:t>●スケッチ</w:t>
            </w:r>
          </w:p>
          <w:p w:rsidR="005376B9" w:rsidRPr="002B6F96" w:rsidRDefault="005376B9" w:rsidP="000A04E9">
            <w:pPr>
              <w:rPr>
                <w:sz w:val="22"/>
                <w:szCs w:val="21"/>
              </w:rPr>
            </w:pPr>
          </w:p>
          <w:p w:rsidR="005376B9" w:rsidRPr="002B6F96" w:rsidRDefault="005376B9" w:rsidP="000A04E9">
            <w:pPr>
              <w:rPr>
                <w:sz w:val="22"/>
                <w:szCs w:val="21"/>
              </w:rPr>
            </w:pPr>
          </w:p>
          <w:p w:rsidR="005376B9" w:rsidRPr="002B6F96" w:rsidRDefault="005376B9" w:rsidP="000A04E9">
            <w:pPr>
              <w:rPr>
                <w:sz w:val="22"/>
                <w:szCs w:val="21"/>
              </w:rPr>
            </w:pPr>
          </w:p>
        </w:tc>
        <w:tc>
          <w:tcPr>
            <w:tcW w:w="939" w:type="dxa"/>
            <w:tcBorders>
              <w:top w:val="single" w:sz="4" w:space="0" w:color="auto"/>
            </w:tcBorders>
          </w:tcPr>
          <w:p w:rsidR="005376B9" w:rsidRPr="002B6F96" w:rsidRDefault="005376B9" w:rsidP="002B6F96">
            <w:pPr>
              <w:widowControl/>
              <w:spacing w:after="200" w:line="276" w:lineRule="auto"/>
              <w:jc w:val="left"/>
              <w:rPr>
                <w:kern w:val="0"/>
                <w:sz w:val="22"/>
                <w:szCs w:val="21"/>
              </w:rPr>
            </w:pPr>
          </w:p>
          <w:p w:rsidR="005376B9" w:rsidRPr="002B6F96" w:rsidRDefault="005376B9" w:rsidP="002B6F96">
            <w:pPr>
              <w:widowControl/>
              <w:spacing w:after="200" w:line="276" w:lineRule="auto"/>
              <w:jc w:val="left"/>
              <w:rPr>
                <w:kern w:val="0"/>
                <w:sz w:val="22"/>
                <w:szCs w:val="21"/>
              </w:rPr>
            </w:pPr>
          </w:p>
          <w:p w:rsidR="005376B9" w:rsidRPr="002B6F96" w:rsidRDefault="005376B9" w:rsidP="002B6F96">
            <w:pPr>
              <w:widowControl/>
              <w:spacing w:after="200" w:line="276" w:lineRule="auto"/>
              <w:jc w:val="left"/>
              <w:rPr>
                <w:kern w:val="0"/>
                <w:sz w:val="22"/>
                <w:szCs w:val="21"/>
              </w:rPr>
            </w:pPr>
            <w:r w:rsidRPr="002B6F96">
              <w:rPr>
                <w:rFonts w:hint="eastAsia"/>
                <w:kern w:val="0"/>
                <w:sz w:val="22"/>
                <w:szCs w:val="21"/>
              </w:rPr>
              <w:t>④</w:t>
            </w:r>
          </w:p>
          <w:p w:rsidR="005376B9" w:rsidRPr="002B6F96" w:rsidRDefault="005376B9" w:rsidP="002B6F96">
            <w:pPr>
              <w:widowControl/>
              <w:spacing w:after="200" w:line="276" w:lineRule="auto"/>
              <w:jc w:val="left"/>
              <w:rPr>
                <w:kern w:val="0"/>
                <w:sz w:val="22"/>
                <w:szCs w:val="21"/>
              </w:rPr>
            </w:pPr>
          </w:p>
          <w:p w:rsidR="005376B9" w:rsidRPr="002B6F96" w:rsidRDefault="005376B9" w:rsidP="002B6F96">
            <w:pPr>
              <w:widowControl/>
              <w:spacing w:after="200" w:line="276" w:lineRule="auto"/>
              <w:jc w:val="left"/>
              <w:rPr>
                <w:kern w:val="0"/>
                <w:sz w:val="22"/>
                <w:szCs w:val="21"/>
              </w:rPr>
            </w:pPr>
          </w:p>
          <w:p w:rsidR="005376B9" w:rsidRPr="002B6F96" w:rsidRDefault="005376B9" w:rsidP="002B6F96">
            <w:pPr>
              <w:widowControl/>
              <w:spacing w:after="200" w:line="276" w:lineRule="auto"/>
              <w:jc w:val="left"/>
              <w:rPr>
                <w:kern w:val="0"/>
                <w:sz w:val="22"/>
                <w:szCs w:val="21"/>
              </w:rPr>
            </w:pPr>
          </w:p>
          <w:p w:rsidR="005376B9" w:rsidRPr="002B6F96" w:rsidRDefault="005376B9" w:rsidP="002B6F96">
            <w:pPr>
              <w:widowControl/>
              <w:spacing w:after="200" w:line="276" w:lineRule="auto"/>
              <w:jc w:val="left"/>
              <w:rPr>
                <w:kern w:val="0"/>
                <w:sz w:val="22"/>
                <w:szCs w:val="21"/>
              </w:rPr>
            </w:pPr>
          </w:p>
          <w:p w:rsidR="005376B9" w:rsidRPr="002B6F96" w:rsidRDefault="005376B9" w:rsidP="002B6F96">
            <w:pPr>
              <w:widowControl/>
              <w:spacing w:after="200" w:line="276" w:lineRule="auto"/>
              <w:jc w:val="left"/>
              <w:rPr>
                <w:kern w:val="0"/>
                <w:sz w:val="22"/>
                <w:szCs w:val="21"/>
              </w:rPr>
            </w:pPr>
            <w:r w:rsidRPr="002B6F96">
              <w:rPr>
                <w:rFonts w:hint="eastAsia"/>
                <w:kern w:val="0"/>
                <w:sz w:val="22"/>
                <w:szCs w:val="21"/>
              </w:rPr>
              <w:t>②④</w:t>
            </w:r>
          </w:p>
          <w:p w:rsidR="005376B9" w:rsidRPr="002B6F96" w:rsidRDefault="005376B9" w:rsidP="002B6F96">
            <w:pPr>
              <w:widowControl/>
              <w:spacing w:after="200" w:line="276" w:lineRule="auto"/>
              <w:jc w:val="left"/>
              <w:rPr>
                <w:kern w:val="0"/>
                <w:sz w:val="22"/>
                <w:szCs w:val="21"/>
              </w:rPr>
            </w:pPr>
          </w:p>
          <w:p w:rsidR="005376B9" w:rsidRPr="002B6F96" w:rsidRDefault="005376B9" w:rsidP="002B6F96">
            <w:pPr>
              <w:widowControl/>
              <w:spacing w:after="200" w:line="276" w:lineRule="auto"/>
              <w:jc w:val="left"/>
              <w:rPr>
                <w:kern w:val="0"/>
                <w:sz w:val="22"/>
                <w:szCs w:val="21"/>
              </w:rPr>
            </w:pPr>
            <w:r w:rsidRPr="002B6F96">
              <w:rPr>
                <w:rFonts w:hint="eastAsia"/>
                <w:kern w:val="0"/>
                <w:sz w:val="22"/>
                <w:szCs w:val="21"/>
              </w:rPr>
              <w:t>③</w:t>
            </w:r>
          </w:p>
          <w:p w:rsidR="005376B9" w:rsidRPr="002B6F96" w:rsidRDefault="005376B9" w:rsidP="002B6F96">
            <w:pPr>
              <w:widowControl/>
              <w:spacing w:after="200" w:line="276" w:lineRule="auto"/>
              <w:jc w:val="left"/>
              <w:rPr>
                <w:kern w:val="0"/>
                <w:sz w:val="22"/>
                <w:szCs w:val="21"/>
              </w:rPr>
            </w:pPr>
          </w:p>
        </w:tc>
      </w:tr>
      <w:tr w:rsidR="005376B9" w:rsidTr="002B6F96">
        <w:trPr>
          <w:trHeight w:val="1104"/>
        </w:trPr>
        <w:tc>
          <w:tcPr>
            <w:tcW w:w="959" w:type="dxa"/>
          </w:tcPr>
          <w:p w:rsidR="005376B9" w:rsidRPr="002B6F96" w:rsidRDefault="005376B9" w:rsidP="000A04E9">
            <w:pPr>
              <w:rPr>
                <w:sz w:val="22"/>
                <w:szCs w:val="21"/>
              </w:rPr>
            </w:pPr>
            <w:r w:rsidRPr="002B6F96">
              <w:rPr>
                <w:rFonts w:hint="eastAsia"/>
                <w:sz w:val="22"/>
                <w:szCs w:val="21"/>
              </w:rPr>
              <w:t>展開</w:t>
            </w:r>
          </w:p>
          <w:p w:rsidR="005376B9" w:rsidRPr="002B6F96" w:rsidRDefault="005376B9" w:rsidP="000A04E9">
            <w:pPr>
              <w:rPr>
                <w:sz w:val="22"/>
                <w:szCs w:val="21"/>
              </w:rPr>
            </w:pPr>
            <w:r w:rsidRPr="002B6F96">
              <w:rPr>
                <w:sz w:val="22"/>
                <w:szCs w:val="21"/>
              </w:rPr>
              <w:t>25</w:t>
            </w:r>
            <w:r w:rsidRPr="002B6F96">
              <w:rPr>
                <w:rFonts w:hint="eastAsia"/>
                <w:sz w:val="22"/>
                <w:szCs w:val="21"/>
              </w:rPr>
              <w:t>分</w:t>
            </w:r>
          </w:p>
        </w:tc>
        <w:tc>
          <w:tcPr>
            <w:tcW w:w="3969" w:type="dxa"/>
          </w:tcPr>
          <w:p w:rsidR="005376B9" w:rsidRPr="002B6F96" w:rsidRDefault="005376B9" w:rsidP="000A04E9">
            <w:pPr>
              <w:rPr>
                <w:sz w:val="22"/>
                <w:szCs w:val="21"/>
              </w:rPr>
            </w:pPr>
            <w:r w:rsidRPr="002B6F96">
              <w:rPr>
                <w:rFonts w:hint="eastAsia"/>
                <w:sz w:val="22"/>
                <w:szCs w:val="21"/>
              </w:rPr>
              <w:t>○班に裸子植物と被子植物を与えて観察を促す。</w:t>
            </w:r>
          </w:p>
          <w:p w:rsidR="005376B9" w:rsidRPr="002B6F96" w:rsidRDefault="005376B9" w:rsidP="000A04E9">
            <w:pPr>
              <w:rPr>
                <w:sz w:val="22"/>
                <w:szCs w:val="21"/>
              </w:rPr>
            </w:pPr>
          </w:p>
        </w:tc>
        <w:tc>
          <w:tcPr>
            <w:tcW w:w="2835" w:type="dxa"/>
          </w:tcPr>
          <w:p w:rsidR="005376B9" w:rsidRPr="002B6F96" w:rsidRDefault="005376B9" w:rsidP="000A04E9">
            <w:pPr>
              <w:rPr>
                <w:sz w:val="22"/>
                <w:szCs w:val="21"/>
              </w:rPr>
            </w:pPr>
            <w:r w:rsidRPr="002B6F96">
              <w:rPr>
                <w:rFonts w:hint="eastAsia"/>
                <w:sz w:val="22"/>
                <w:szCs w:val="21"/>
              </w:rPr>
              <w:t>●講義内容確認</w:t>
            </w:r>
          </w:p>
          <w:p w:rsidR="005376B9" w:rsidRPr="002B6F96" w:rsidRDefault="005376B9" w:rsidP="000A04E9">
            <w:pPr>
              <w:rPr>
                <w:sz w:val="22"/>
                <w:szCs w:val="21"/>
              </w:rPr>
            </w:pPr>
          </w:p>
        </w:tc>
        <w:tc>
          <w:tcPr>
            <w:tcW w:w="939" w:type="dxa"/>
          </w:tcPr>
          <w:p w:rsidR="005376B9" w:rsidRPr="002B6F96" w:rsidRDefault="005376B9" w:rsidP="002B6F96">
            <w:pPr>
              <w:widowControl/>
              <w:spacing w:after="200" w:line="276" w:lineRule="auto"/>
              <w:jc w:val="left"/>
              <w:rPr>
                <w:kern w:val="0"/>
                <w:sz w:val="22"/>
                <w:szCs w:val="21"/>
              </w:rPr>
            </w:pPr>
            <w:r w:rsidRPr="002B6F96">
              <w:rPr>
                <w:rFonts w:hint="eastAsia"/>
                <w:kern w:val="0"/>
                <w:sz w:val="22"/>
                <w:szCs w:val="21"/>
              </w:rPr>
              <w:t>③④</w:t>
            </w:r>
          </w:p>
        </w:tc>
      </w:tr>
    </w:tbl>
    <w:p w:rsidR="005376B9" w:rsidRDefault="005376B9"/>
    <w:sectPr w:rsidR="005376B9" w:rsidSect="00D262E9">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76B9" w:rsidRDefault="005376B9" w:rsidP="00DB3FED">
      <w:r>
        <w:separator/>
      </w:r>
    </w:p>
  </w:endnote>
  <w:endnote w:type="continuationSeparator" w:id="0">
    <w:p w:rsidR="005376B9" w:rsidRDefault="005376B9" w:rsidP="00DB3F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76B9" w:rsidRDefault="005376B9" w:rsidP="00DB3FED">
      <w:r>
        <w:separator/>
      </w:r>
    </w:p>
  </w:footnote>
  <w:footnote w:type="continuationSeparator" w:id="0">
    <w:p w:rsidR="005376B9" w:rsidRDefault="005376B9" w:rsidP="00DB3FE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D7F7B"/>
    <w:multiLevelType w:val="hybridMultilevel"/>
    <w:tmpl w:val="422CE122"/>
    <w:lvl w:ilvl="0" w:tplc="8ECEFAD4">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nsid w:val="16A31279"/>
    <w:multiLevelType w:val="hybridMultilevel"/>
    <w:tmpl w:val="41BEA952"/>
    <w:lvl w:ilvl="0" w:tplc="9F08844E">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nsid w:val="2621726F"/>
    <w:multiLevelType w:val="hybridMultilevel"/>
    <w:tmpl w:val="1C7E5F4A"/>
    <w:lvl w:ilvl="0" w:tplc="8E8C2C90">
      <w:start w:val="1"/>
      <w:numFmt w:val="decimalEnclosedCircle"/>
      <w:lvlText w:val="%1"/>
      <w:lvlJc w:val="left"/>
      <w:pPr>
        <w:ind w:left="360" w:hanging="360"/>
      </w:pPr>
      <w:rPr>
        <w:rFonts w:cs="Times New Roman"/>
      </w:rPr>
    </w:lvl>
    <w:lvl w:ilvl="1" w:tplc="04090017">
      <w:start w:val="1"/>
      <w:numFmt w:val="decimal"/>
      <w:lvlText w:val="%2."/>
      <w:lvlJc w:val="left"/>
      <w:pPr>
        <w:tabs>
          <w:tab w:val="num" w:pos="1440"/>
        </w:tabs>
        <w:ind w:left="1440" w:hanging="360"/>
      </w:pPr>
      <w:rPr>
        <w:rFonts w:cs="Times New Roman"/>
      </w:rPr>
    </w:lvl>
    <w:lvl w:ilvl="2" w:tplc="04090011">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decimal"/>
      <w:lvlText w:val="%5."/>
      <w:lvlJc w:val="left"/>
      <w:pPr>
        <w:tabs>
          <w:tab w:val="num" w:pos="3600"/>
        </w:tabs>
        <w:ind w:left="3600" w:hanging="360"/>
      </w:pPr>
      <w:rPr>
        <w:rFonts w:cs="Times New Roman"/>
      </w:rPr>
    </w:lvl>
    <w:lvl w:ilvl="5" w:tplc="04090011">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7">
      <w:start w:val="1"/>
      <w:numFmt w:val="decimal"/>
      <w:lvlText w:val="%8."/>
      <w:lvlJc w:val="left"/>
      <w:pPr>
        <w:tabs>
          <w:tab w:val="num" w:pos="5760"/>
        </w:tabs>
        <w:ind w:left="5760" w:hanging="360"/>
      </w:pPr>
      <w:rPr>
        <w:rFonts w:cs="Times New Roman"/>
      </w:rPr>
    </w:lvl>
    <w:lvl w:ilvl="8" w:tplc="04090011">
      <w:start w:val="1"/>
      <w:numFmt w:val="decimal"/>
      <w:lvlText w:val="%9."/>
      <w:lvlJc w:val="left"/>
      <w:pPr>
        <w:tabs>
          <w:tab w:val="num" w:pos="6480"/>
        </w:tabs>
        <w:ind w:left="6480" w:hanging="360"/>
      </w:pPr>
      <w:rPr>
        <w:rFonts w:cs="Times New Roman"/>
      </w:rPr>
    </w:lvl>
  </w:abstractNum>
  <w:abstractNum w:abstractNumId="3">
    <w:nsid w:val="4A27714F"/>
    <w:multiLevelType w:val="hybridMultilevel"/>
    <w:tmpl w:val="A830B6E2"/>
    <w:lvl w:ilvl="0" w:tplc="2936838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E150E"/>
    <w:rsid w:val="00062458"/>
    <w:rsid w:val="00092288"/>
    <w:rsid w:val="000A04E9"/>
    <w:rsid w:val="0010579F"/>
    <w:rsid w:val="00123EE4"/>
    <w:rsid w:val="00152814"/>
    <w:rsid w:val="00183799"/>
    <w:rsid w:val="001F4FA7"/>
    <w:rsid w:val="00253F72"/>
    <w:rsid w:val="00273313"/>
    <w:rsid w:val="002B6F96"/>
    <w:rsid w:val="002C5F26"/>
    <w:rsid w:val="002C6A5A"/>
    <w:rsid w:val="002D145E"/>
    <w:rsid w:val="00301C61"/>
    <w:rsid w:val="003234C8"/>
    <w:rsid w:val="003460C2"/>
    <w:rsid w:val="003623AA"/>
    <w:rsid w:val="003642D3"/>
    <w:rsid w:val="00392B83"/>
    <w:rsid w:val="003A54CD"/>
    <w:rsid w:val="003C24F7"/>
    <w:rsid w:val="003E5F53"/>
    <w:rsid w:val="004A1A12"/>
    <w:rsid w:val="004E150E"/>
    <w:rsid w:val="0052122A"/>
    <w:rsid w:val="00532263"/>
    <w:rsid w:val="005376B9"/>
    <w:rsid w:val="00566FD7"/>
    <w:rsid w:val="005841DE"/>
    <w:rsid w:val="00651CE5"/>
    <w:rsid w:val="0069581E"/>
    <w:rsid w:val="006E1BE4"/>
    <w:rsid w:val="006F5AF1"/>
    <w:rsid w:val="006F6697"/>
    <w:rsid w:val="007258BB"/>
    <w:rsid w:val="00794AE1"/>
    <w:rsid w:val="00834D87"/>
    <w:rsid w:val="008B4137"/>
    <w:rsid w:val="008E7716"/>
    <w:rsid w:val="009042AD"/>
    <w:rsid w:val="0091334C"/>
    <w:rsid w:val="0091720F"/>
    <w:rsid w:val="009A458F"/>
    <w:rsid w:val="009D3EDC"/>
    <w:rsid w:val="009F7194"/>
    <w:rsid w:val="00A276B6"/>
    <w:rsid w:val="00AB117F"/>
    <w:rsid w:val="00AD1AF7"/>
    <w:rsid w:val="00AE4283"/>
    <w:rsid w:val="00AE6AD8"/>
    <w:rsid w:val="00B60173"/>
    <w:rsid w:val="00B6685E"/>
    <w:rsid w:val="00BE251F"/>
    <w:rsid w:val="00C60164"/>
    <w:rsid w:val="00C84FF0"/>
    <w:rsid w:val="00C96A20"/>
    <w:rsid w:val="00CD281C"/>
    <w:rsid w:val="00D262E9"/>
    <w:rsid w:val="00D416DD"/>
    <w:rsid w:val="00DB3FED"/>
    <w:rsid w:val="00E14EE2"/>
    <w:rsid w:val="00EB3B79"/>
    <w:rsid w:val="00F64F09"/>
    <w:rsid w:val="00F83928"/>
    <w:rsid w:val="00F877A7"/>
    <w:rsid w:val="00FD419E"/>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6">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kern w:val="2"/>
        <w:sz w:val="21"/>
        <w:szCs w:val="22"/>
        <w:lang w:val="en-US" w:eastAsia="ja-JP"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4E150E"/>
    <w:pPr>
      <w:widowControl w:val="0"/>
      <w:jc w:val="both"/>
    </w:pPr>
    <w:rPr>
      <w:szCs w:val="24"/>
    </w:rPr>
  </w:style>
  <w:style w:type="paragraph" w:styleId="Heading1">
    <w:name w:val="heading 1"/>
    <w:basedOn w:val="Normal"/>
    <w:next w:val="Normal"/>
    <w:link w:val="Heading1Char"/>
    <w:uiPriority w:val="99"/>
    <w:qFormat/>
    <w:rsid w:val="003623AA"/>
    <w:pPr>
      <w:spacing w:before="480"/>
      <w:contextualSpacing/>
      <w:outlineLvl w:val="0"/>
    </w:pPr>
    <w:rPr>
      <w:rFonts w:ascii="Arial" w:eastAsia="ＭＳ ゴシック" w:hAnsi="Arial"/>
      <w:b/>
      <w:bCs/>
      <w:sz w:val="28"/>
      <w:szCs w:val="28"/>
    </w:rPr>
  </w:style>
  <w:style w:type="paragraph" w:styleId="Heading2">
    <w:name w:val="heading 2"/>
    <w:basedOn w:val="Normal"/>
    <w:next w:val="Normal"/>
    <w:link w:val="Heading2Char"/>
    <w:uiPriority w:val="99"/>
    <w:qFormat/>
    <w:rsid w:val="003623AA"/>
    <w:pPr>
      <w:spacing w:before="200"/>
      <w:outlineLvl w:val="1"/>
    </w:pPr>
    <w:rPr>
      <w:rFonts w:ascii="Arial" w:eastAsia="ＭＳ ゴシック" w:hAnsi="Arial"/>
      <w:b/>
      <w:bCs/>
      <w:sz w:val="26"/>
      <w:szCs w:val="26"/>
    </w:rPr>
  </w:style>
  <w:style w:type="paragraph" w:styleId="Heading3">
    <w:name w:val="heading 3"/>
    <w:basedOn w:val="Normal"/>
    <w:next w:val="Normal"/>
    <w:link w:val="Heading3Char"/>
    <w:uiPriority w:val="99"/>
    <w:qFormat/>
    <w:rsid w:val="003623AA"/>
    <w:pPr>
      <w:spacing w:before="200" w:line="271" w:lineRule="auto"/>
      <w:outlineLvl w:val="2"/>
    </w:pPr>
    <w:rPr>
      <w:rFonts w:ascii="Arial" w:eastAsia="ＭＳ ゴシック" w:hAnsi="Arial"/>
      <w:b/>
      <w:bCs/>
    </w:rPr>
  </w:style>
  <w:style w:type="paragraph" w:styleId="Heading4">
    <w:name w:val="heading 4"/>
    <w:basedOn w:val="Normal"/>
    <w:next w:val="Normal"/>
    <w:link w:val="Heading4Char"/>
    <w:uiPriority w:val="99"/>
    <w:qFormat/>
    <w:rsid w:val="003623AA"/>
    <w:pPr>
      <w:spacing w:before="200"/>
      <w:outlineLvl w:val="3"/>
    </w:pPr>
    <w:rPr>
      <w:rFonts w:ascii="Arial" w:eastAsia="ＭＳ ゴシック" w:hAnsi="Arial"/>
      <w:b/>
      <w:bCs/>
      <w:i/>
      <w:iCs/>
    </w:rPr>
  </w:style>
  <w:style w:type="paragraph" w:styleId="Heading5">
    <w:name w:val="heading 5"/>
    <w:basedOn w:val="Normal"/>
    <w:next w:val="Normal"/>
    <w:link w:val="Heading5Char"/>
    <w:uiPriority w:val="99"/>
    <w:qFormat/>
    <w:rsid w:val="003623AA"/>
    <w:pPr>
      <w:spacing w:before="200"/>
      <w:outlineLvl w:val="4"/>
    </w:pPr>
    <w:rPr>
      <w:rFonts w:ascii="Arial" w:eastAsia="ＭＳ ゴシック" w:hAnsi="Arial"/>
      <w:b/>
      <w:bCs/>
      <w:color w:val="7F7F7F"/>
    </w:rPr>
  </w:style>
  <w:style w:type="paragraph" w:styleId="Heading6">
    <w:name w:val="heading 6"/>
    <w:basedOn w:val="Normal"/>
    <w:next w:val="Normal"/>
    <w:link w:val="Heading6Char"/>
    <w:uiPriority w:val="99"/>
    <w:qFormat/>
    <w:rsid w:val="003623AA"/>
    <w:pPr>
      <w:spacing w:line="271" w:lineRule="auto"/>
      <w:outlineLvl w:val="5"/>
    </w:pPr>
    <w:rPr>
      <w:rFonts w:ascii="Arial" w:eastAsia="ＭＳ ゴシック" w:hAnsi="Arial"/>
      <w:b/>
      <w:bCs/>
      <w:i/>
      <w:iCs/>
      <w:color w:val="7F7F7F"/>
    </w:rPr>
  </w:style>
  <w:style w:type="paragraph" w:styleId="Heading7">
    <w:name w:val="heading 7"/>
    <w:basedOn w:val="Normal"/>
    <w:next w:val="Normal"/>
    <w:link w:val="Heading7Char"/>
    <w:uiPriority w:val="99"/>
    <w:qFormat/>
    <w:rsid w:val="003623AA"/>
    <w:pPr>
      <w:outlineLvl w:val="6"/>
    </w:pPr>
    <w:rPr>
      <w:rFonts w:ascii="Arial" w:eastAsia="ＭＳ ゴシック" w:hAnsi="Arial"/>
      <w:i/>
      <w:iCs/>
    </w:rPr>
  </w:style>
  <w:style w:type="paragraph" w:styleId="Heading8">
    <w:name w:val="heading 8"/>
    <w:basedOn w:val="Normal"/>
    <w:next w:val="Normal"/>
    <w:link w:val="Heading8Char"/>
    <w:uiPriority w:val="99"/>
    <w:qFormat/>
    <w:rsid w:val="003623AA"/>
    <w:pPr>
      <w:outlineLvl w:val="7"/>
    </w:pPr>
    <w:rPr>
      <w:rFonts w:ascii="Arial" w:eastAsia="ＭＳ ゴシック" w:hAnsi="Arial"/>
      <w:sz w:val="20"/>
      <w:szCs w:val="20"/>
    </w:rPr>
  </w:style>
  <w:style w:type="paragraph" w:styleId="Heading9">
    <w:name w:val="heading 9"/>
    <w:basedOn w:val="Normal"/>
    <w:next w:val="Normal"/>
    <w:link w:val="Heading9Char"/>
    <w:uiPriority w:val="99"/>
    <w:qFormat/>
    <w:rsid w:val="003623AA"/>
    <w:pPr>
      <w:outlineLvl w:val="8"/>
    </w:pPr>
    <w:rPr>
      <w:rFonts w:ascii="Arial" w:eastAsia="ＭＳ ゴシック" w:hAnsi="Arial"/>
      <w:i/>
      <w:iCs/>
      <w:spacing w:val="5"/>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623AA"/>
    <w:rPr>
      <w:rFonts w:ascii="Arial" w:eastAsia="ＭＳ ゴシック" w:hAnsi="Arial" w:cs="Times New Roman"/>
      <w:b/>
      <w:bCs/>
      <w:sz w:val="28"/>
      <w:szCs w:val="28"/>
    </w:rPr>
  </w:style>
  <w:style w:type="character" w:customStyle="1" w:styleId="Heading2Char">
    <w:name w:val="Heading 2 Char"/>
    <w:basedOn w:val="DefaultParagraphFont"/>
    <w:link w:val="Heading2"/>
    <w:uiPriority w:val="99"/>
    <w:semiHidden/>
    <w:locked/>
    <w:rsid w:val="003623AA"/>
    <w:rPr>
      <w:rFonts w:ascii="Arial" w:eastAsia="ＭＳ ゴシック" w:hAnsi="Arial" w:cs="Times New Roman"/>
      <w:b/>
      <w:bCs/>
      <w:sz w:val="26"/>
      <w:szCs w:val="26"/>
    </w:rPr>
  </w:style>
  <w:style w:type="character" w:customStyle="1" w:styleId="Heading3Char">
    <w:name w:val="Heading 3 Char"/>
    <w:basedOn w:val="DefaultParagraphFont"/>
    <w:link w:val="Heading3"/>
    <w:uiPriority w:val="99"/>
    <w:locked/>
    <w:rsid w:val="003623AA"/>
    <w:rPr>
      <w:rFonts w:ascii="Arial" w:eastAsia="ＭＳ ゴシック" w:hAnsi="Arial" w:cs="Times New Roman"/>
      <w:b/>
      <w:bCs/>
    </w:rPr>
  </w:style>
  <w:style w:type="character" w:customStyle="1" w:styleId="Heading4Char">
    <w:name w:val="Heading 4 Char"/>
    <w:basedOn w:val="DefaultParagraphFont"/>
    <w:link w:val="Heading4"/>
    <w:uiPriority w:val="99"/>
    <w:semiHidden/>
    <w:locked/>
    <w:rsid w:val="003623AA"/>
    <w:rPr>
      <w:rFonts w:ascii="Arial" w:eastAsia="ＭＳ ゴシック" w:hAnsi="Arial" w:cs="Times New Roman"/>
      <w:b/>
      <w:bCs/>
      <w:i/>
      <w:iCs/>
    </w:rPr>
  </w:style>
  <w:style w:type="character" w:customStyle="1" w:styleId="Heading5Char">
    <w:name w:val="Heading 5 Char"/>
    <w:basedOn w:val="DefaultParagraphFont"/>
    <w:link w:val="Heading5"/>
    <w:uiPriority w:val="99"/>
    <w:semiHidden/>
    <w:locked/>
    <w:rsid w:val="003623AA"/>
    <w:rPr>
      <w:rFonts w:ascii="Arial" w:eastAsia="ＭＳ ゴシック" w:hAnsi="Arial" w:cs="Times New Roman"/>
      <w:b/>
      <w:bCs/>
      <w:color w:val="7F7F7F"/>
    </w:rPr>
  </w:style>
  <w:style w:type="character" w:customStyle="1" w:styleId="Heading6Char">
    <w:name w:val="Heading 6 Char"/>
    <w:basedOn w:val="DefaultParagraphFont"/>
    <w:link w:val="Heading6"/>
    <w:uiPriority w:val="99"/>
    <w:semiHidden/>
    <w:locked/>
    <w:rsid w:val="003623AA"/>
    <w:rPr>
      <w:rFonts w:ascii="Arial" w:eastAsia="ＭＳ ゴシック" w:hAnsi="Arial" w:cs="Times New Roman"/>
      <w:b/>
      <w:bCs/>
      <w:i/>
      <w:iCs/>
      <w:color w:val="7F7F7F"/>
    </w:rPr>
  </w:style>
  <w:style w:type="character" w:customStyle="1" w:styleId="Heading7Char">
    <w:name w:val="Heading 7 Char"/>
    <w:basedOn w:val="DefaultParagraphFont"/>
    <w:link w:val="Heading7"/>
    <w:uiPriority w:val="99"/>
    <w:semiHidden/>
    <w:locked/>
    <w:rsid w:val="003623AA"/>
    <w:rPr>
      <w:rFonts w:ascii="Arial" w:eastAsia="ＭＳ ゴシック" w:hAnsi="Arial" w:cs="Times New Roman"/>
      <w:i/>
      <w:iCs/>
    </w:rPr>
  </w:style>
  <w:style w:type="character" w:customStyle="1" w:styleId="Heading8Char">
    <w:name w:val="Heading 8 Char"/>
    <w:basedOn w:val="DefaultParagraphFont"/>
    <w:link w:val="Heading8"/>
    <w:uiPriority w:val="99"/>
    <w:semiHidden/>
    <w:locked/>
    <w:rsid w:val="003623AA"/>
    <w:rPr>
      <w:rFonts w:ascii="Arial" w:eastAsia="ＭＳ ゴシック" w:hAnsi="Arial" w:cs="Times New Roman"/>
      <w:sz w:val="20"/>
      <w:szCs w:val="20"/>
    </w:rPr>
  </w:style>
  <w:style w:type="character" w:customStyle="1" w:styleId="Heading9Char">
    <w:name w:val="Heading 9 Char"/>
    <w:basedOn w:val="DefaultParagraphFont"/>
    <w:link w:val="Heading9"/>
    <w:uiPriority w:val="99"/>
    <w:semiHidden/>
    <w:locked/>
    <w:rsid w:val="003623AA"/>
    <w:rPr>
      <w:rFonts w:ascii="Arial" w:eastAsia="ＭＳ ゴシック" w:hAnsi="Arial" w:cs="Times New Roman"/>
      <w:i/>
      <w:iCs/>
      <w:spacing w:val="5"/>
      <w:sz w:val="20"/>
      <w:szCs w:val="20"/>
    </w:rPr>
  </w:style>
  <w:style w:type="paragraph" w:styleId="Title">
    <w:name w:val="Title"/>
    <w:basedOn w:val="Normal"/>
    <w:next w:val="Normal"/>
    <w:link w:val="TitleChar"/>
    <w:uiPriority w:val="99"/>
    <w:qFormat/>
    <w:rsid w:val="003623AA"/>
    <w:pPr>
      <w:pBdr>
        <w:bottom w:val="single" w:sz="4" w:space="1" w:color="auto"/>
      </w:pBdr>
      <w:contextualSpacing/>
    </w:pPr>
    <w:rPr>
      <w:rFonts w:ascii="Arial" w:eastAsia="ＭＳ ゴシック" w:hAnsi="Arial"/>
      <w:spacing w:val="5"/>
      <w:sz w:val="52"/>
      <w:szCs w:val="52"/>
    </w:rPr>
  </w:style>
  <w:style w:type="character" w:customStyle="1" w:styleId="TitleChar">
    <w:name w:val="Title Char"/>
    <w:basedOn w:val="DefaultParagraphFont"/>
    <w:link w:val="Title"/>
    <w:uiPriority w:val="99"/>
    <w:locked/>
    <w:rsid w:val="003623AA"/>
    <w:rPr>
      <w:rFonts w:ascii="Arial" w:eastAsia="ＭＳ ゴシック" w:hAnsi="Arial" w:cs="Times New Roman"/>
      <w:spacing w:val="5"/>
      <w:sz w:val="52"/>
      <w:szCs w:val="52"/>
    </w:rPr>
  </w:style>
  <w:style w:type="paragraph" w:styleId="Subtitle">
    <w:name w:val="Subtitle"/>
    <w:basedOn w:val="Normal"/>
    <w:next w:val="Normal"/>
    <w:link w:val="SubtitleChar"/>
    <w:uiPriority w:val="99"/>
    <w:qFormat/>
    <w:rsid w:val="003623AA"/>
    <w:pPr>
      <w:spacing w:after="600"/>
    </w:pPr>
    <w:rPr>
      <w:rFonts w:ascii="Arial" w:eastAsia="ＭＳ ゴシック" w:hAnsi="Arial"/>
      <w:i/>
      <w:iCs/>
      <w:spacing w:val="13"/>
      <w:sz w:val="24"/>
    </w:rPr>
  </w:style>
  <w:style w:type="character" w:customStyle="1" w:styleId="SubtitleChar">
    <w:name w:val="Subtitle Char"/>
    <w:basedOn w:val="DefaultParagraphFont"/>
    <w:link w:val="Subtitle"/>
    <w:uiPriority w:val="99"/>
    <w:locked/>
    <w:rsid w:val="003623AA"/>
    <w:rPr>
      <w:rFonts w:ascii="Arial" w:eastAsia="ＭＳ ゴシック" w:hAnsi="Arial" w:cs="Times New Roman"/>
      <w:i/>
      <w:iCs/>
      <w:spacing w:val="13"/>
      <w:sz w:val="24"/>
      <w:szCs w:val="24"/>
    </w:rPr>
  </w:style>
  <w:style w:type="character" w:styleId="Strong">
    <w:name w:val="Strong"/>
    <w:basedOn w:val="DefaultParagraphFont"/>
    <w:uiPriority w:val="99"/>
    <w:qFormat/>
    <w:rsid w:val="003623AA"/>
    <w:rPr>
      <w:rFonts w:cs="Times New Roman"/>
      <w:b/>
    </w:rPr>
  </w:style>
  <w:style w:type="character" w:styleId="Emphasis">
    <w:name w:val="Emphasis"/>
    <w:basedOn w:val="DefaultParagraphFont"/>
    <w:uiPriority w:val="99"/>
    <w:qFormat/>
    <w:rsid w:val="003623AA"/>
    <w:rPr>
      <w:rFonts w:cs="Times New Roman"/>
      <w:b/>
      <w:i/>
      <w:spacing w:val="10"/>
      <w:shd w:val="clear" w:color="auto" w:fill="auto"/>
    </w:rPr>
  </w:style>
  <w:style w:type="paragraph" w:styleId="NoSpacing">
    <w:name w:val="No Spacing"/>
    <w:basedOn w:val="Normal"/>
    <w:uiPriority w:val="99"/>
    <w:qFormat/>
    <w:rsid w:val="003623AA"/>
  </w:style>
  <w:style w:type="paragraph" w:styleId="ListParagraph">
    <w:name w:val="List Paragraph"/>
    <w:basedOn w:val="Normal"/>
    <w:uiPriority w:val="99"/>
    <w:qFormat/>
    <w:rsid w:val="003623AA"/>
    <w:pPr>
      <w:ind w:left="720"/>
      <w:contextualSpacing/>
    </w:pPr>
  </w:style>
  <w:style w:type="paragraph" w:styleId="Quote">
    <w:name w:val="Quote"/>
    <w:basedOn w:val="Normal"/>
    <w:next w:val="Normal"/>
    <w:link w:val="QuoteChar"/>
    <w:uiPriority w:val="99"/>
    <w:qFormat/>
    <w:rsid w:val="003623AA"/>
    <w:pPr>
      <w:spacing w:before="200"/>
      <w:ind w:left="360" w:right="360"/>
    </w:pPr>
    <w:rPr>
      <w:i/>
      <w:iCs/>
    </w:rPr>
  </w:style>
  <w:style w:type="character" w:customStyle="1" w:styleId="QuoteChar">
    <w:name w:val="Quote Char"/>
    <w:basedOn w:val="DefaultParagraphFont"/>
    <w:link w:val="Quote"/>
    <w:uiPriority w:val="99"/>
    <w:locked/>
    <w:rsid w:val="003623AA"/>
    <w:rPr>
      <w:rFonts w:cs="Times New Roman"/>
      <w:i/>
      <w:iCs/>
    </w:rPr>
  </w:style>
  <w:style w:type="paragraph" w:styleId="IntenseQuote">
    <w:name w:val="Intense Quote"/>
    <w:basedOn w:val="Normal"/>
    <w:next w:val="Normal"/>
    <w:link w:val="IntenseQuoteChar"/>
    <w:uiPriority w:val="99"/>
    <w:qFormat/>
    <w:rsid w:val="003623AA"/>
    <w:pPr>
      <w:pBdr>
        <w:bottom w:val="single" w:sz="4" w:space="1" w:color="auto"/>
      </w:pBdr>
      <w:spacing w:before="200" w:after="280"/>
      <w:ind w:left="1008" w:right="1152"/>
    </w:pPr>
    <w:rPr>
      <w:b/>
      <w:bCs/>
      <w:i/>
      <w:iCs/>
    </w:rPr>
  </w:style>
  <w:style w:type="character" w:customStyle="1" w:styleId="IntenseQuoteChar">
    <w:name w:val="Intense Quote Char"/>
    <w:basedOn w:val="DefaultParagraphFont"/>
    <w:link w:val="IntenseQuote"/>
    <w:uiPriority w:val="99"/>
    <w:locked/>
    <w:rsid w:val="003623AA"/>
    <w:rPr>
      <w:rFonts w:cs="Times New Roman"/>
      <w:b/>
      <w:bCs/>
      <w:i/>
      <w:iCs/>
    </w:rPr>
  </w:style>
  <w:style w:type="character" w:styleId="SubtleEmphasis">
    <w:name w:val="Subtle Emphasis"/>
    <w:basedOn w:val="DefaultParagraphFont"/>
    <w:uiPriority w:val="99"/>
    <w:qFormat/>
    <w:rsid w:val="003623AA"/>
    <w:rPr>
      <w:rFonts w:cs="Times New Roman"/>
      <w:i/>
    </w:rPr>
  </w:style>
  <w:style w:type="character" w:styleId="IntenseEmphasis">
    <w:name w:val="Intense Emphasis"/>
    <w:basedOn w:val="DefaultParagraphFont"/>
    <w:uiPriority w:val="99"/>
    <w:qFormat/>
    <w:rsid w:val="003623AA"/>
    <w:rPr>
      <w:rFonts w:cs="Times New Roman"/>
      <w:b/>
    </w:rPr>
  </w:style>
  <w:style w:type="character" w:styleId="SubtleReference">
    <w:name w:val="Subtle Reference"/>
    <w:basedOn w:val="DefaultParagraphFont"/>
    <w:uiPriority w:val="99"/>
    <w:qFormat/>
    <w:rsid w:val="003623AA"/>
    <w:rPr>
      <w:rFonts w:cs="Times New Roman"/>
      <w:smallCaps/>
    </w:rPr>
  </w:style>
  <w:style w:type="character" w:styleId="IntenseReference">
    <w:name w:val="Intense Reference"/>
    <w:basedOn w:val="DefaultParagraphFont"/>
    <w:uiPriority w:val="99"/>
    <w:qFormat/>
    <w:rsid w:val="003623AA"/>
    <w:rPr>
      <w:rFonts w:cs="Times New Roman"/>
      <w:smallCaps/>
      <w:spacing w:val="5"/>
      <w:u w:val="single"/>
    </w:rPr>
  </w:style>
  <w:style w:type="character" w:styleId="BookTitle">
    <w:name w:val="Book Title"/>
    <w:basedOn w:val="DefaultParagraphFont"/>
    <w:uiPriority w:val="99"/>
    <w:qFormat/>
    <w:rsid w:val="003623AA"/>
    <w:rPr>
      <w:rFonts w:cs="Times New Roman"/>
      <w:i/>
      <w:smallCaps/>
      <w:spacing w:val="5"/>
    </w:rPr>
  </w:style>
  <w:style w:type="paragraph" w:styleId="TOCHeading">
    <w:name w:val="TOC Heading"/>
    <w:basedOn w:val="Heading1"/>
    <w:next w:val="Normal"/>
    <w:uiPriority w:val="99"/>
    <w:qFormat/>
    <w:rsid w:val="003623AA"/>
    <w:pPr>
      <w:outlineLvl w:val="9"/>
    </w:pPr>
  </w:style>
  <w:style w:type="table" w:styleId="TableGrid">
    <w:name w:val="Table Grid"/>
    <w:basedOn w:val="TableNormal"/>
    <w:uiPriority w:val="99"/>
    <w:rsid w:val="004E150E"/>
    <w:rPr>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semiHidden/>
    <w:rsid w:val="00DB3FED"/>
    <w:pPr>
      <w:tabs>
        <w:tab w:val="center" w:pos="4252"/>
        <w:tab w:val="right" w:pos="8504"/>
      </w:tabs>
      <w:snapToGrid w:val="0"/>
    </w:pPr>
  </w:style>
  <w:style w:type="character" w:customStyle="1" w:styleId="HeaderChar">
    <w:name w:val="Header Char"/>
    <w:basedOn w:val="DefaultParagraphFont"/>
    <w:link w:val="Header"/>
    <w:uiPriority w:val="99"/>
    <w:semiHidden/>
    <w:locked/>
    <w:rsid w:val="00DB3FED"/>
    <w:rPr>
      <w:rFonts w:ascii="Century" w:eastAsia="ＭＳ 明朝" w:hAnsi="Century" w:cs="Times New Roman"/>
      <w:kern w:val="2"/>
      <w:sz w:val="24"/>
      <w:szCs w:val="24"/>
      <w:lang w:eastAsia="ja-JP" w:bidi="ar-SA"/>
    </w:rPr>
  </w:style>
  <w:style w:type="paragraph" w:styleId="Footer">
    <w:name w:val="footer"/>
    <w:basedOn w:val="Normal"/>
    <w:link w:val="FooterChar"/>
    <w:uiPriority w:val="99"/>
    <w:semiHidden/>
    <w:rsid w:val="00DB3FED"/>
    <w:pPr>
      <w:tabs>
        <w:tab w:val="center" w:pos="4252"/>
        <w:tab w:val="right" w:pos="8504"/>
      </w:tabs>
      <w:snapToGrid w:val="0"/>
    </w:pPr>
  </w:style>
  <w:style w:type="character" w:customStyle="1" w:styleId="FooterChar">
    <w:name w:val="Footer Char"/>
    <w:basedOn w:val="DefaultParagraphFont"/>
    <w:link w:val="Footer"/>
    <w:uiPriority w:val="99"/>
    <w:semiHidden/>
    <w:locked/>
    <w:rsid w:val="00DB3FED"/>
    <w:rPr>
      <w:rFonts w:ascii="Century" w:eastAsia="ＭＳ 明朝" w:hAnsi="Century" w:cs="Times New Roman"/>
      <w:kern w:val="2"/>
      <w:sz w:val="24"/>
      <w:szCs w:val="24"/>
      <w:lang w:eastAsia="ja-JP"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232</TotalTime>
  <Pages>5</Pages>
  <Words>255</Words>
  <Characters>1457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18</cp:revision>
  <dcterms:created xsi:type="dcterms:W3CDTF">2010-04-19T04:50:00Z</dcterms:created>
  <dcterms:modified xsi:type="dcterms:W3CDTF">2010-09-13T08:10:00Z</dcterms:modified>
</cp:coreProperties>
</file>